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379C" w14:textId="77777777" w:rsidR="001063FA" w:rsidRDefault="00000000">
      <w:pPr>
        <w:spacing w:after="0" w:line="240" w:lineRule="auto"/>
        <w:jc w:val="center"/>
        <w:rPr>
          <w:b/>
          <w:color w:val="1A1A1A"/>
        </w:rPr>
      </w:pPr>
      <w:r>
        <w:rPr>
          <w:rFonts w:ascii="Times New Roman" w:hAnsi="Times New Roman"/>
          <w:b/>
          <w:color w:val="1A1A1A"/>
          <w:sz w:val="24"/>
        </w:rPr>
        <w:t>Государственное бюджетное общеобразовательное учреждение</w:t>
      </w:r>
    </w:p>
    <w:p w14:paraId="6D412D6B" w14:textId="77777777" w:rsidR="001063FA" w:rsidRDefault="00000000">
      <w:pPr>
        <w:spacing w:after="0" w:line="240" w:lineRule="auto"/>
        <w:jc w:val="center"/>
        <w:rPr>
          <w:b/>
          <w:color w:val="1A1A1A"/>
        </w:rPr>
      </w:pPr>
      <w:r>
        <w:rPr>
          <w:rFonts w:ascii="Times New Roman" w:hAnsi="Times New Roman"/>
          <w:b/>
          <w:color w:val="1A1A1A"/>
          <w:sz w:val="24"/>
        </w:rPr>
        <w:t>Гимназия №587</w:t>
      </w:r>
    </w:p>
    <w:p w14:paraId="7878423A" w14:textId="77777777" w:rsidR="001063FA" w:rsidRDefault="00000000">
      <w:pPr>
        <w:spacing w:after="0" w:line="240" w:lineRule="auto"/>
        <w:jc w:val="center"/>
        <w:rPr>
          <w:b/>
          <w:color w:val="1A1A1A"/>
        </w:rPr>
      </w:pPr>
      <w:r>
        <w:rPr>
          <w:rFonts w:ascii="Times New Roman" w:hAnsi="Times New Roman"/>
          <w:b/>
          <w:color w:val="1A1A1A"/>
          <w:sz w:val="24"/>
        </w:rPr>
        <w:t>Фрунзенского района Санкт-Петербурга</w:t>
      </w:r>
    </w:p>
    <w:p w14:paraId="38919BB0" w14:textId="77777777" w:rsidR="001063FA" w:rsidRDefault="001063FA">
      <w:pPr>
        <w:spacing w:after="0" w:line="240" w:lineRule="auto"/>
        <w:rPr>
          <w:rFonts w:ascii="Times New Roman" w:hAnsi="Times New Roman"/>
          <w:color w:val="1A1A1A"/>
          <w:sz w:val="24"/>
        </w:rPr>
      </w:pPr>
    </w:p>
    <w:p w14:paraId="450E8914" w14:textId="77777777" w:rsidR="001063FA" w:rsidRDefault="001063FA">
      <w:pPr>
        <w:spacing w:after="0" w:line="240" w:lineRule="auto"/>
        <w:rPr>
          <w:rFonts w:ascii="Times New Roman" w:hAnsi="Times New Roman"/>
          <w:color w:val="1A1A1A"/>
          <w:sz w:val="24"/>
        </w:rPr>
      </w:pPr>
    </w:p>
    <w:p w14:paraId="59AD8B72" w14:textId="77777777" w:rsidR="001063FA" w:rsidRDefault="00000000">
      <w:p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«</w:t>
      </w:r>
      <w:proofErr w:type="gramStart"/>
      <w:r>
        <w:rPr>
          <w:rFonts w:ascii="Times New Roman" w:hAnsi="Times New Roman"/>
          <w:color w:val="1A1A1A"/>
          <w:sz w:val="24"/>
        </w:rPr>
        <w:t xml:space="preserve">Утверждаю»   </w:t>
      </w:r>
      <w:proofErr w:type="gramEnd"/>
      <w:r>
        <w:rPr>
          <w:rFonts w:ascii="Times New Roman" w:hAnsi="Times New Roman"/>
          <w:color w:val="1A1A1A"/>
          <w:sz w:val="24"/>
        </w:rPr>
        <w:t xml:space="preserve">                                                                    «Согласовано»                                                                                             директор ГБОУ Гимназии №587</w:t>
      </w:r>
    </w:p>
    <w:p w14:paraId="71CB83AE" w14:textId="77777777" w:rsidR="001063FA" w:rsidRDefault="001063FA">
      <w:pPr>
        <w:spacing w:after="0" w:line="240" w:lineRule="auto"/>
        <w:rPr>
          <w:rFonts w:ascii="Times New Roman" w:hAnsi="Times New Roman"/>
          <w:color w:val="1A1A1A"/>
          <w:sz w:val="24"/>
        </w:rPr>
      </w:pPr>
    </w:p>
    <w:p w14:paraId="2787A04D" w14:textId="77777777" w:rsidR="001063FA" w:rsidRDefault="00000000">
      <w:p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Кузнецова С.Е.</w:t>
      </w:r>
    </w:p>
    <w:p w14:paraId="191D67A4" w14:textId="77777777" w:rsidR="001063FA" w:rsidRDefault="001063FA">
      <w:pPr>
        <w:spacing w:after="0" w:line="240" w:lineRule="auto"/>
        <w:rPr>
          <w:rFonts w:ascii="Times New Roman" w:hAnsi="Times New Roman"/>
          <w:color w:val="1A1A1A"/>
          <w:sz w:val="24"/>
        </w:rPr>
      </w:pPr>
    </w:p>
    <w:p w14:paraId="181DC4DD" w14:textId="77777777" w:rsidR="001063FA" w:rsidRDefault="00000000">
      <w:p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________________________</w:t>
      </w:r>
    </w:p>
    <w:p w14:paraId="4916144C" w14:textId="77777777" w:rsidR="001063FA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>«</w:t>
      </w:r>
      <w:proofErr w:type="gramStart"/>
      <w:r>
        <w:rPr>
          <w:rFonts w:ascii="Times New Roman" w:hAnsi="Times New Roman"/>
          <w:color w:val="1A1A1A"/>
          <w:sz w:val="24"/>
        </w:rPr>
        <w:t>01 »</w:t>
      </w:r>
      <w:proofErr w:type="gramEnd"/>
      <w:r>
        <w:rPr>
          <w:rFonts w:ascii="Times New Roman" w:hAnsi="Times New Roman"/>
          <w:color w:val="1A1A1A"/>
          <w:sz w:val="24"/>
        </w:rPr>
        <w:t xml:space="preserve"> _ноября__ 2023г.</w:t>
      </w:r>
    </w:p>
    <w:p w14:paraId="6F15826B" w14:textId="77777777" w:rsidR="001063FA" w:rsidRDefault="001063FA">
      <w:pPr>
        <w:spacing w:after="0" w:line="240" w:lineRule="auto"/>
        <w:rPr>
          <w:rFonts w:ascii="Times New Roman" w:hAnsi="Times New Roman"/>
          <w:color w:val="1A1A1A"/>
          <w:sz w:val="24"/>
        </w:rPr>
      </w:pPr>
    </w:p>
    <w:p w14:paraId="273948C5" w14:textId="77777777" w:rsidR="001063FA" w:rsidRDefault="00000000">
      <w:pPr>
        <w:spacing w:after="0" w:line="240" w:lineRule="auto"/>
        <w:jc w:val="center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Районная программа по развитию воспитания и дополнительного образования во Фрунзенском районе «Воспитание»</w:t>
      </w:r>
    </w:p>
    <w:p w14:paraId="5BA977D2" w14:textId="77777777" w:rsidR="001063FA" w:rsidRDefault="001063FA">
      <w:pPr>
        <w:spacing w:after="0" w:line="240" w:lineRule="auto"/>
        <w:rPr>
          <w:rFonts w:ascii="Times New Roman" w:hAnsi="Times New Roman"/>
          <w:color w:val="1A1A1A"/>
          <w:sz w:val="24"/>
        </w:rPr>
      </w:pPr>
    </w:p>
    <w:p w14:paraId="0F668D5B" w14:textId="77777777" w:rsidR="001063FA" w:rsidRDefault="00000000">
      <w:pPr>
        <w:spacing w:after="0" w:line="240" w:lineRule="auto"/>
        <w:jc w:val="center"/>
        <w:rPr>
          <w:b/>
          <w:color w:val="1A1A1A"/>
        </w:rPr>
      </w:pPr>
      <w:r>
        <w:rPr>
          <w:rFonts w:ascii="Times New Roman" w:hAnsi="Times New Roman"/>
          <w:b/>
          <w:color w:val="1A1A1A"/>
          <w:sz w:val="24"/>
        </w:rPr>
        <w:t>ПОЛОЖЕНИЕ</w:t>
      </w:r>
    </w:p>
    <w:p w14:paraId="6C499C45" w14:textId="77777777" w:rsidR="001063FA" w:rsidRDefault="0000000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1A1A1A"/>
          <w:sz w:val="24"/>
        </w:rPr>
        <w:t>о районной научно-практической конференции</w:t>
      </w:r>
    </w:p>
    <w:p w14:paraId="5EFCF674" w14:textId="77777777" w:rsidR="001063FA" w:rsidRDefault="00000000">
      <w:pPr>
        <w:spacing w:after="0" w:line="240" w:lineRule="auto"/>
        <w:jc w:val="center"/>
        <w:rPr>
          <w:b/>
          <w:color w:val="1A1A1A"/>
        </w:rPr>
      </w:pPr>
      <w:r>
        <w:rPr>
          <w:rFonts w:ascii="Times New Roman" w:hAnsi="Times New Roman"/>
          <w:b/>
          <w:color w:val="1A1A1A"/>
          <w:sz w:val="24"/>
        </w:rPr>
        <w:t>«Купчинские юношеские чтения: наука, творчество, поиск»</w:t>
      </w:r>
    </w:p>
    <w:p w14:paraId="2987B5DB" w14:textId="77777777" w:rsidR="001063FA" w:rsidRDefault="00000000">
      <w:pPr>
        <w:spacing w:after="0" w:line="240" w:lineRule="auto"/>
        <w:jc w:val="center"/>
        <w:rPr>
          <w:b/>
          <w:color w:val="1A1A1A"/>
        </w:rPr>
      </w:pPr>
      <w:r>
        <w:rPr>
          <w:rFonts w:ascii="Times New Roman" w:hAnsi="Times New Roman"/>
          <w:b/>
          <w:color w:val="1A1A1A"/>
          <w:sz w:val="24"/>
        </w:rPr>
        <w:t>для учащихся 8-11 классов</w:t>
      </w:r>
    </w:p>
    <w:p w14:paraId="565853BF" w14:textId="77777777" w:rsidR="001063FA" w:rsidRDefault="00000000">
      <w:pPr>
        <w:spacing w:after="0" w:line="240" w:lineRule="auto"/>
        <w:jc w:val="center"/>
        <w:rPr>
          <w:b/>
          <w:color w:val="1A1A1A"/>
        </w:rPr>
      </w:pPr>
      <w:r>
        <w:rPr>
          <w:rFonts w:ascii="Times New Roman" w:hAnsi="Times New Roman"/>
          <w:b/>
          <w:color w:val="1A1A1A"/>
          <w:sz w:val="24"/>
        </w:rPr>
        <w:t>Секция «Иностранные языки». (Английский язык, проектные работы)</w:t>
      </w:r>
    </w:p>
    <w:p w14:paraId="1591A147" w14:textId="77777777" w:rsidR="001063FA" w:rsidRDefault="00000000">
      <w:pPr>
        <w:spacing w:after="0" w:line="240" w:lineRule="auto"/>
        <w:jc w:val="center"/>
        <w:rPr>
          <w:b/>
          <w:color w:val="1A1A1A"/>
        </w:rPr>
      </w:pPr>
      <w:r>
        <w:rPr>
          <w:rFonts w:ascii="Times New Roman" w:hAnsi="Times New Roman"/>
          <w:b/>
          <w:color w:val="1A1A1A"/>
          <w:sz w:val="24"/>
        </w:rPr>
        <w:t>2023-24 учебный год</w:t>
      </w:r>
    </w:p>
    <w:p w14:paraId="0EE4E0EF" w14:textId="77777777" w:rsidR="001063FA" w:rsidRPr="00285A5D" w:rsidRDefault="00000000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  <w:proofErr w:type="gramStart"/>
      <w:r>
        <w:rPr>
          <w:rFonts w:ascii="Times New Roman" w:hAnsi="Times New Roman"/>
          <w:b/>
          <w:color w:val="1A1A1A"/>
          <w:sz w:val="24"/>
        </w:rPr>
        <w:t>Тема</w:t>
      </w:r>
      <w:r w:rsidRPr="00285A5D">
        <w:rPr>
          <w:rFonts w:ascii="Times New Roman" w:hAnsi="Times New Roman"/>
          <w:b/>
          <w:color w:val="1A1A1A"/>
          <w:sz w:val="24"/>
          <w:lang w:val="en-US"/>
        </w:rPr>
        <w:t>:  «</w:t>
      </w:r>
      <w:proofErr w:type="gramEnd"/>
      <w:r>
        <w:rPr>
          <w:rFonts w:ascii="Times New Roman" w:hAnsi="Times New Roman"/>
          <w:b/>
          <w:color w:val="1A1A1A"/>
          <w:sz w:val="24"/>
        </w:rPr>
        <w:t>Гений</w:t>
      </w:r>
      <w:r w:rsidRPr="00285A5D">
        <w:rPr>
          <w:rFonts w:ascii="Times New Roman" w:hAnsi="Times New Roman"/>
          <w:b/>
          <w:color w:val="1A1A1A"/>
          <w:sz w:val="24"/>
          <w:lang w:val="en-US"/>
        </w:rPr>
        <w:t xml:space="preserve"> </w:t>
      </w:r>
      <w:r>
        <w:rPr>
          <w:rFonts w:ascii="Times New Roman" w:hAnsi="Times New Roman"/>
          <w:b/>
          <w:color w:val="1A1A1A"/>
          <w:sz w:val="24"/>
        </w:rPr>
        <w:t>инженерной</w:t>
      </w:r>
      <w:r w:rsidRPr="00285A5D">
        <w:rPr>
          <w:rFonts w:ascii="Times New Roman" w:hAnsi="Times New Roman"/>
          <w:b/>
          <w:color w:val="1A1A1A"/>
          <w:sz w:val="24"/>
          <w:lang w:val="en-US"/>
        </w:rPr>
        <w:t xml:space="preserve"> </w:t>
      </w:r>
      <w:r>
        <w:rPr>
          <w:rFonts w:ascii="Times New Roman" w:hAnsi="Times New Roman"/>
          <w:b/>
          <w:color w:val="1A1A1A"/>
          <w:sz w:val="24"/>
        </w:rPr>
        <w:t>мысли</w:t>
      </w:r>
      <w:r w:rsidRPr="00285A5D">
        <w:rPr>
          <w:rFonts w:ascii="Times New Roman" w:hAnsi="Times New Roman"/>
          <w:b/>
          <w:color w:val="1A1A1A"/>
          <w:sz w:val="24"/>
          <w:lang w:val="en-US"/>
        </w:rPr>
        <w:t xml:space="preserve"> </w:t>
      </w:r>
      <w:r>
        <w:rPr>
          <w:rFonts w:ascii="Times New Roman" w:hAnsi="Times New Roman"/>
          <w:b/>
          <w:color w:val="1A1A1A"/>
          <w:sz w:val="24"/>
        </w:rPr>
        <w:t>в</w:t>
      </w:r>
      <w:r w:rsidRPr="00285A5D">
        <w:rPr>
          <w:rFonts w:ascii="Times New Roman" w:hAnsi="Times New Roman"/>
          <w:b/>
          <w:color w:val="1A1A1A"/>
          <w:sz w:val="24"/>
          <w:lang w:val="en-US"/>
        </w:rPr>
        <w:t xml:space="preserve"> </w:t>
      </w:r>
      <w:r>
        <w:rPr>
          <w:rFonts w:ascii="Times New Roman" w:hAnsi="Times New Roman"/>
          <w:b/>
          <w:color w:val="1A1A1A"/>
          <w:sz w:val="24"/>
        </w:rPr>
        <w:t>действии</w:t>
      </w:r>
      <w:r w:rsidRPr="00285A5D">
        <w:rPr>
          <w:rFonts w:ascii="Times New Roman" w:hAnsi="Times New Roman"/>
          <w:b/>
          <w:color w:val="1A1A1A"/>
          <w:sz w:val="24"/>
          <w:lang w:val="en-US"/>
        </w:rPr>
        <w:t xml:space="preserve">: </w:t>
      </w:r>
      <w:r>
        <w:rPr>
          <w:rFonts w:ascii="Times New Roman" w:hAnsi="Times New Roman"/>
          <w:b/>
          <w:color w:val="1A1A1A"/>
          <w:sz w:val="24"/>
        </w:rPr>
        <w:t>от</w:t>
      </w:r>
      <w:r w:rsidRPr="00285A5D">
        <w:rPr>
          <w:rFonts w:ascii="Times New Roman" w:hAnsi="Times New Roman"/>
          <w:b/>
          <w:color w:val="1A1A1A"/>
          <w:sz w:val="24"/>
          <w:lang w:val="en-US"/>
        </w:rPr>
        <w:t xml:space="preserve"> </w:t>
      </w:r>
      <w:r>
        <w:rPr>
          <w:rFonts w:ascii="Times New Roman" w:hAnsi="Times New Roman"/>
          <w:b/>
          <w:color w:val="1A1A1A"/>
          <w:sz w:val="24"/>
        </w:rPr>
        <w:t>прошлого</w:t>
      </w:r>
      <w:r w:rsidRPr="00285A5D">
        <w:rPr>
          <w:rFonts w:ascii="Times New Roman" w:hAnsi="Times New Roman"/>
          <w:b/>
          <w:color w:val="1A1A1A"/>
          <w:sz w:val="24"/>
          <w:lang w:val="en-US"/>
        </w:rPr>
        <w:t xml:space="preserve"> </w:t>
      </w:r>
      <w:r>
        <w:rPr>
          <w:rFonts w:ascii="Times New Roman" w:hAnsi="Times New Roman"/>
          <w:b/>
          <w:color w:val="1A1A1A"/>
          <w:sz w:val="24"/>
        </w:rPr>
        <w:t>к</w:t>
      </w:r>
      <w:r w:rsidRPr="00285A5D">
        <w:rPr>
          <w:rFonts w:ascii="Times New Roman" w:hAnsi="Times New Roman"/>
          <w:b/>
          <w:color w:val="1A1A1A"/>
          <w:sz w:val="24"/>
          <w:lang w:val="en-US"/>
        </w:rPr>
        <w:t xml:space="preserve"> </w:t>
      </w:r>
      <w:r>
        <w:rPr>
          <w:rFonts w:ascii="Times New Roman" w:hAnsi="Times New Roman"/>
          <w:b/>
          <w:color w:val="1A1A1A"/>
          <w:sz w:val="24"/>
        </w:rPr>
        <w:t>будущему</w:t>
      </w:r>
      <w:r w:rsidRPr="00285A5D">
        <w:rPr>
          <w:rFonts w:ascii="Times New Roman" w:hAnsi="Times New Roman"/>
          <w:b/>
          <w:color w:val="1A1A1A"/>
          <w:sz w:val="24"/>
          <w:lang w:val="en-US"/>
        </w:rPr>
        <w:t>» («The genius of engineering in action: from the past to the future» )</w:t>
      </w:r>
    </w:p>
    <w:p w14:paraId="7D95F6E1" w14:textId="77777777" w:rsidR="001063FA" w:rsidRPr="00285A5D" w:rsidRDefault="001063FA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7D2D0F91" w14:textId="77777777" w:rsidR="001063FA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Направление реализации проекта: организация проектно-исследовательской учебной деятельности обучающихся и педагогов</w:t>
      </w:r>
    </w:p>
    <w:p w14:paraId="44BB3B5D" w14:textId="77777777" w:rsidR="001063FA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>У</w:t>
      </w:r>
      <w:r>
        <w:rPr>
          <w:rFonts w:ascii="Times New Roman" w:hAnsi="Times New Roman"/>
          <w:sz w:val="24"/>
        </w:rPr>
        <w:t>чреждение координатор проекта: ГБУ ДППО ЦПКС «Информационно-методический центр» Фрунзенского района</w:t>
      </w:r>
    </w:p>
    <w:p w14:paraId="5DE14B34" w14:textId="77777777" w:rsidR="001063FA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Соорганизатор мероприятия: ГБОУ Гимназия № 587 Фрунзенского района Санкт-Петербурга</w:t>
      </w:r>
    </w:p>
    <w:p w14:paraId="270F03BA" w14:textId="77777777" w:rsidR="001063FA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 и контроль над реализацией программы: Администрация ГБУ ДППО ЦПКС «Информационно-методический центр» Фрунзенского района</w:t>
      </w:r>
    </w:p>
    <w:p w14:paraId="060EB763" w14:textId="77777777" w:rsidR="001063FA" w:rsidRDefault="0000000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Основания для разработки проекта</w:t>
      </w:r>
    </w:p>
    <w:p w14:paraId="7D9E0902" w14:textId="77777777" w:rsidR="001063FA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Указ Президента Российской Федерации от 29.05.2017 года № 240 </w:t>
      </w:r>
      <w:r>
        <w:rPr>
          <w:rFonts w:ascii="Times New Roman" w:hAnsi="Times New Roman"/>
          <w:b/>
          <w:sz w:val="24"/>
        </w:rPr>
        <w:t>«Об объявлении в</w:t>
      </w:r>
    </w:p>
    <w:p w14:paraId="32CC8CD6" w14:textId="77777777" w:rsidR="001063FA" w:rsidRDefault="00000000">
      <w:pPr>
        <w:rPr>
          <w:b/>
        </w:rPr>
      </w:pPr>
      <w:r>
        <w:rPr>
          <w:rFonts w:ascii="Times New Roman" w:hAnsi="Times New Roman"/>
          <w:b/>
          <w:sz w:val="24"/>
        </w:rPr>
        <w:t>Российской Федерации Десятилетия детства»</w:t>
      </w:r>
    </w:p>
    <w:p w14:paraId="6C43B200" w14:textId="77777777" w:rsidR="001063FA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Федеральный закон </w:t>
      </w:r>
      <w:r>
        <w:rPr>
          <w:rFonts w:ascii="Times New Roman" w:hAnsi="Times New Roman"/>
          <w:b/>
          <w:sz w:val="24"/>
        </w:rPr>
        <w:t xml:space="preserve">"Об образовании в Российской Федерации" </w:t>
      </w:r>
      <w:r>
        <w:rPr>
          <w:rFonts w:ascii="Times New Roman" w:hAnsi="Times New Roman"/>
          <w:sz w:val="24"/>
        </w:rPr>
        <w:t>от 29.12.2012 № 273-ФЗ (последняя редакция);</w:t>
      </w:r>
    </w:p>
    <w:p w14:paraId="7C10960B" w14:textId="77777777" w:rsidR="001063FA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</w:t>
      </w:r>
      <w:r>
        <w:rPr>
          <w:rFonts w:ascii="Times New Roman" w:hAnsi="Times New Roman"/>
          <w:b/>
          <w:sz w:val="24"/>
        </w:rPr>
        <w:t xml:space="preserve">Федеральные государственные образовательные стандарты </w:t>
      </w:r>
      <w:r>
        <w:rPr>
          <w:rFonts w:ascii="Times New Roman" w:hAnsi="Times New Roman"/>
          <w:sz w:val="24"/>
        </w:rPr>
        <w:t>нового поколения (ФГОС):</w:t>
      </w:r>
    </w:p>
    <w:p w14:paraId="23592181" w14:textId="77777777" w:rsidR="001063FA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Начальное общее образование (1 – 4 кл.), Приказ Минобрнауки России от 06.10.2009 № 373</w:t>
      </w:r>
    </w:p>
    <w:p w14:paraId="2D670EEE" w14:textId="77777777" w:rsidR="001063FA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Основное общее образование (5 – 9 кл.), Приказ Минобрнауки России от 17.12.2010 № 1897</w:t>
      </w:r>
    </w:p>
    <w:p w14:paraId="65B49BB9" w14:textId="77777777" w:rsidR="001063FA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 Среднее общее образование (10 – 11 кл.), Приказ Минобрнауки России от 17.05.2012 № 413</w:t>
      </w:r>
    </w:p>
    <w:p w14:paraId="5CC6EB30" w14:textId="77777777" w:rsidR="001063FA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 Распоряжение Правительства РФ от 29.05.2015 № 996-р «</w:t>
      </w:r>
      <w:r>
        <w:rPr>
          <w:rFonts w:ascii="Times New Roman" w:hAnsi="Times New Roman"/>
          <w:b/>
          <w:sz w:val="24"/>
        </w:rPr>
        <w:t>Стратегия развития воспитания в Российской Федерации на период до 2025 года»</w:t>
      </w:r>
      <w:r>
        <w:rPr>
          <w:rFonts w:ascii="Times New Roman" w:hAnsi="Times New Roman"/>
          <w:sz w:val="24"/>
        </w:rPr>
        <w:t>;</w:t>
      </w:r>
    </w:p>
    <w:p w14:paraId="56396841" w14:textId="77777777" w:rsidR="001063FA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</w:t>
      </w:r>
      <w:r>
        <w:rPr>
          <w:rFonts w:ascii="Times New Roman" w:hAnsi="Times New Roman"/>
          <w:b/>
          <w:sz w:val="24"/>
        </w:rPr>
        <w:t xml:space="preserve">Национальный проект «Образование» </w:t>
      </w:r>
      <w:r>
        <w:rPr>
          <w:rFonts w:ascii="Times New Roman" w:hAnsi="Times New Roman"/>
          <w:sz w:val="24"/>
        </w:rPr>
        <w:t>(утвержден президиумом Совета при Президенте Российской Федерации по стратегическому развитию и национальным проектам (протокол от 24.12.2018 № 16)</w:t>
      </w:r>
    </w:p>
    <w:p w14:paraId="73615AF4" w14:textId="77777777" w:rsidR="001063FA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Приказ Министерства просвещения РФ от 09.11.2018 № 196 </w:t>
      </w:r>
      <w:r>
        <w:rPr>
          <w:rFonts w:ascii="Times New Roman" w:hAnsi="Times New Roman"/>
          <w:b/>
          <w:sz w:val="24"/>
        </w:rPr>
        <w:t>«Об утверждении порядка</w:t>
      </w:r>
    </w:p>
    <w:p w14:paraId="78EB3E92" w14:textId="77777777" w:rsidR="001063FA" w:rsidRDefault="00000000">
      <w:pPr>
        <w:rPr>
          <w:b/>
        </w:rPr>
      </w:pPr>
      <w:r>
        <w:rPr>
          <w:rFonts w:ascii="Times New Roman" w:hAnsi="Times New Roman"/>
          <w:b/>
          <w:sz w:val="24"/>
        </w:rPr>
        <w:t>организации и осуществления образовательной деятельности по дополнительным</w:t>
      </w:r>
    </w:p>
    <w:p w14:paraId="73CC51A9" w14:textId="77777777" w:rsidR="001063FA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общеобразовательным программам»</w:t>
      </w:r>
      <w:r>
        <w:rPr>
          <w:rFonts w:ascii="Times New Roman" w:hAnsi="Times New Roman"/>
          <w:sz w:val="24"/>
        </w:rPr>
        <w:t>;</w:t>
      </w:r>
    </w:p>
    <w:p w14:paraId="0065AC85" w14:textId="77777777" w:rsidR="001063FA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Распоряжение Правительства Российской Федерации от 23.01.2021 № 122-р </w:t>
      </w:r>
      <w:r>
        <w:rPr>
          <w:rFonts w:ascii="Times New Roman" w:hAnsi="Times New Roman"/>
          <w:b/>
          <w:sz w:val="24"/>
        </w:rPr>
        <w:t>«Об утверждении Плана основных мероприятий, проводимых в рамках Десятилетия детства, на период до 2027 года»</w:t>
      </w:r>
      <w:r>
        <w:rPr>
          <w:rFonts w:ascii="Times New Roman" w:hAnsi="Times New Roman"/>
          <w:sz w:val="24"/>
        </w:rPr>
        <w:t>;</w:t>
      </w:r>
    </w:p>
    <w:p w14:paraId="579821FD" w14:textId="77777777" w:rsidR="001063FA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Распоряжение Правительства Санкт-Петербурга от 22.12.2020 № 38-рп </w:t>
      </w:r>
      <w:r>
        <w:rPr>
          <w:rFonts w:ascii="Times New Roman" w:hAnsi="Times New Roman"/>
          <w:b/>
          <w:sz w:val="24"/>
        </w:rPr>
        <w:t>«Об утверждении Плана мероприятий на 2021-2025 годы по реализации в Санкт-Петербурге Указа Президента Российской Федерации от 29.05.2017 № 240 «Об объявлении в Российской Федерации Десятилетия детства»</w:t>
      </w:r>
    </w:p>
    <w:p w14:paraId="025CBF2E" w14:textId="77777777" w:rsidR="001063FA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Распоряжение Правительства Санкт-Петербурга от 21.08.2020 № 24-рп </w:t>
      </w:r>
      <w:r>
        <w:rPr>
          <w:rFonts w:ascii="Times New Roman" w:hAnsi="Times New Roman"/>
          <w:b/>
          <w:sz w:val="24"/>
        </w:rPr>
        <w:t>«Об утверждении Плана мероприятий по реализации в 2020-2025 гг. Стратегии развития воспитания в Российской Федерации на период до 2025 года»</w:t>
      </w:r>
    </w:p>
    <w:p w14:paraId="3B1F0886" w14:textId="77777777" w:rsidR="001063FA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Распоряжение Комитета по образованию Санкт-Петербурга от 16.01.2020 № 105-р </w:t>
      </w:r>
      <w:r>
        <w:rPr>
          <w:rFonts w:ascii="Times New Roman" w:hAnsi="Times New Roman"/>
          <w:b/>
          <w:sz w:val="24"/>
        </w:rPr>
        <w:t>«Об</w:t>
      </w:r>
    </w:p>
    <w:p w14:paraId="3096DB18" w14:textId="77777777" w:rsidR="001063FA" w:rsidRDefault="00000000">
      <w:pPr>
        <w:rPr>
          <w:b/>
        </w:rPr>
      </w:pPr>
      <w:r>
        <w:rPr>
          <w:rFonts w:ascii="Times New Roman" w:hAnsi="Times New Roman"/>
          <w:b/>
          <w:sz w:val="24"/>
        </w:rPr>
        <w:t>утверждении Концепции воспитания юных петербуржцев на 2020-2025 гг «Петербургские перспективы»</w:t>
      </w:r>
    </w:p>
    <w:p w14:paraId="265FED1B" w14:textId="77777777" w:rsidR="001063FA" w:rsidRDefault="00000000">
      <w:pPr>
        <w:pStyle w:val="a6"/>
        <w:spacing w:after="0" w:line="240" w:lineRule="auto"/>
        <w:ind w:left="100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1A1A1A"/>
          <w:sz w:val="24"/>
        </w:rPr>
        <w:t xml:space="preserve"> Актуальность проектной деятельности</w:t>
      </w:r>
    </w:p>
    <w:p w14:paraId="4917DFED" w14:textId="77777777" w:rsidR="001063FA" w:rsidRDefault="00000000">
      <w:pPr>
        <w:spacing w:after="0" w:line="240" w:lineRule="auto"/>
      </w:pPr>
      <w:r>
        <w:rPr>
          <w:rFonts w:ascii="Times New Roman" w:hAnsi="Times New Roman"/>
          <w:sz w:val="24"/>
        </w:rPr>
        <w:t xml:space="preserve">Введение Федерального государственного образовательного стандарта среднего общего образования предполагает ряд серьезных изменений в организации процесса обучения. Образовательные организации должны создавать условия для обучения старшеклассников в соответствии с их профессиональными интересами и намерениями в отношении продолжения образования. Основная функция проектной формы деятельности </w:t>
      </w:r>
      <w:proofErr w:type="gramStart"/>
      <w:r>
        <w:rPr>
          <w:rFonts w:ascii="Times New Roman" w:hAnsi="Times New Roman"/>
          <w:sz w:val="24"/>
        </w:rPr>
        <w:t>- это</w:t>
      </w:r>
      <w:proofErr w:type="gramEnd"/>
      <w:r>
        <w:rPr>
          <w:rFonts w:ascii="Times New Roman" w:hAnsi="Times New Roman"/>
          <w:sz w:val="24"/>
        </w:rPr>
        <w:t xml:space="preserve"> развитие метапредметных умений обучающихся, а также исследовательской компетентности, предпрофессиональных навыков и творческих способностей в соответствии с интересами и склонностями обучающихся.</w:t>
      </w:r>
    </w:p>
    <w:p w14:paraId="33F66D00" w14:textId="77777777" w:rsidR="001063FA" w:rsidRDefault="00000000">
      <w:p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 xml:space="preserve">Проектная исследовательская деятельность учащихся прописана в Федеральном государственном стандартестандарте образования. Следовательно, каждый ученик должен быть обучен этой деятельности. Программы всех школьных предметов ориентированы на данный вид деятельности. Проектная деятельность учащихся становится все более актуальной в современной педагогике. В процессе правильной самостоятельной работы над созданием проекта лучше всего формируется культура умственного труда обучающихся. Современные компьютерные технологии позволяют каждому участнику образовательного процесса творчески подходить к подготовке домашних заданий, а также </w:t>
      </w:r>
      <w:r>
        <w:rPr>
          <w:rFonts w:ascii="Times New Roman" w:hAnsi="Times New Roman"/>
          <w:color w:val="1A1A1A"/>
          <w:sz w:val="24"/>
        </w:rPr>
        <w:lastRenderedPageBreak/>
        <w:t>сделать процесс обучения и самообучения более интересным, разнообразным и современным.</w:t>
      </w:r>
    </w:p>
    <w:p w14:paraId="0FC0740B" w14:textId="77777777" w:rsidR="001063FA" w:rsidRDefault="00000000">
      <w:p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Согласно ФГОС второго поколения, основным подходом в современном образовании является деятельностный подход, а проектная деятельность позволяет реализовать данный подход. В то же время через проектную деятельность формируются абсолютно все универсальные учебные действия, прописанные в Стандарте:</w:t>
      </w:r>
    </w:p>
    <w:p w14:paraId="653071B5" w14:textId="77777777" w:rsidR="001063FA" w:rsidRDefault="00000000">
      <w:pPr>
        <w:pStyle w:val="a6"/>
        <w:numPr>
          <w:ilvl w:val="0"/>
          <w:numId w:val="1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развитие и стимулирование социальной творческой активности, инициативы детей и подростков в соответствии с положениями президентской программы «Наша новая школа»;</w:t>
      </w:r>
    </w:p>
    <w:p w14:paraId="0E8710F0" w14:textId="77777777" w:rsidR="001063FA" w:rsidRDefault="00000000">
      <w:pPr>
        <w:pStyle w:val="a6"/>
        <w:numPr>
          <w:ilvl w:val="0"/>
          <w:numId w:val="1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поддержка совместной исследовательской деятельности учащихся и педагогов;</w:t>
      </w:r>
    </w:p>
    <w:p w14:paraId="6EA1750B" w14:textId="77777777" w:rsidR="001063FA" w:rsidRDefault="00000000">
      <w:pPr>
        <w:pStyle w:val="a6"/>
        <w:numPr>
          <w:ilvl w:val="0"/>
          <w:numId w:val="1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совершенствование опыта использования проектной технологии;</w:t>
      </w:r>
    </w:p>
    <w:p w14:paraId="43140721" w14:textId="77777777" w:rsidR="001063FA" w:rsidRDefault="00000000">
      <w:pPr>
        <w:pStyle w:val="a6"/>
        <w:numPr>
          <w:ilvl w:val="0"/>
          <w:numId w:val="1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повышение мотивации и эффективности учебной деятельности в основной школе в рамках выявление проблематики и тем, интересующих молодое поколение;</w:t>
      </w:r>
    </w:p>
    <w:p w14:paraId="7262589F" w14:textId="77777777" w:rsidR="001063FA" w:rsidRDefault="00000000">
      <w:pPr>
        <w:pStyle w:val="a6"/>
        <w:numPr>
          <w:ilvl w:val="0"/>
          <w:numId w:val="1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стимулирование ранней профессиональной ориентации и социализация учащихся;</w:t>
      </w:r>
    </w:p>
    <w:p w14:paraId="41EED195" w14:textId="77777777" w:rsidR="001063FA" w:rsidRDefault="00000000">
      <w:pPr>
        <w:pStyle w:val="a6"/>
        <w:numPr>
          <w:ilvl w:val="0"/>
          <w:numId w:val="1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объединение учащихся, увлеченных исследовательской и проектной деятельностью;</w:t>
      </w:r>
    </w:p>
    <w:p w14:paraId="01EB2ADB" w14:textId="77777777" w:rsidR="001063FA" w:rsidRDefault="00000000">
      <w:pPr>
        <w:pStyle w:val="a6"/>
        <w:numPr>
          <w:ilvl w:val="0"/>
          <w:numId w:val="1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развитие познавательных, научных, художественных, прикладных интересов учащихся образовательных учреждений Санкт-Петербурга.</w:t>
      </w:r>
    </w:p>
    <w:p w14:paraId="35D7D259" w14:textId="77777777" w:rsidR="001063FA" w:rsidRDefault="00000000">
      <w:pPr>
        <w:pStyle w:val="a6"/>
        <w:spacing w:after="0" w:line="240" w:lineRule="auto"/>
        <w:ind w:left="100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1A1A1A"/>
          <w:sz w:val="24"/>
        </w:rPr>
        <w:t xml:space="preserve"> Виды проектов</w:t>
      </w:r>
    </w:p>
    <w:p w14:paraId="33AD826B" w14:textId="77777777" w:rsidR="001063FA" w:rsidRDefault="00000000">
      <w:pPr>
        <w:spacing w:after="0" w:line="240" w:lineRule="auto"/>
      </w:pPr>
      <w:r>
        <w:rPr>
          <w:rFonts w:ascii="Times New Roman" w:hAnsi="Times New Roman"/>
          <w:sz w:val="24"/>
        </w:rPr>
        <w:t xml:space="preserve">Учебный проект старшеклассника – это работа, направленная на решение интересной проблемы, сформулированной как правило самим учеником в виде ряда задач, когда результатом этой работы является найденный способ решения проблемы, который носит практический характер, а </w:t>
      </w:r>
      <w:proofErr w:type="gramStart"/>
      <w:r>
        <w:rPr>
          <w:rFonts w:ascii="Times New Roman" w:hAnsi="Times New Roman"/>
          <w:sz w:val="24"/>
        </w:rPr>
        <w:t>так же</w:t>
      </w:r>
      <w:proofErr w:type="gramEnd"/>
      <w:r>
        <w:rPr>
          <w:rFonts w:ascii="Times New Roman" w:hAnsi="Times New Roman"/>
          <w:sz w:val="24"/>
        </w:rPr>
        <w:t xml:space="preserve"> имеет важное прикладное значение и, что важно, интересен и значим для самого обучающегося. </w:t>
      </w:r>
    </w:p>
    <w:p w14:paraId="2271046F" w14:textId="77777777" w:rsidR="001063FA" w:rsidRDefault="00000000">
      <w:pPr>
        <w:spacing w:after="0" w:line="240" w:lineRule="auto"/>
        <w:rPr>
          <w:b/>
          <w:i/>
        </w:rPr>
      </w:pPr>
      <w:r>
        <w:rPr>
          <w:rFonts w:ascii="Times New Roman" w:hAnsi="Times New Roman"/>
          <w:b/>
          <w:i/>
          <w:sz w:val="24"/>
        </w:rPr>
        <w:t>Основные виды учебных проектов:</w:t>
      </w:r>
    </w:p>
    <w:p w14:paraId="64C3EDB0" w14:textId="77777777" w:rsidR="001063FA" w:rsidRDefault="00000000">
      <w:pPr>
        <w:spacing w:after="0" w:line="240" w:lineRule="auto"/>
        <w:rPr>
          <w:b/>
          <w:i/>
        </w:rPr>
      </w:pPr>
      <w:r>
        <w:rPr>
          <w:rFonts w:ascii="Times New Roman" w:hAnsi="Times New Roman"/>
          <w:b/>
          <w:i/>
          <w:sz w:val="24"/>
        </w:rPr>
        <w:t>1. Исследовательские</w:t>
      </w:r>
    </w:p>
    <w:p w14:paraId="4B827132" w14:textId="77777777" w:rsidR="001063FA" w:rsidRDefault="00000000">
      <w:pPr>
        <w:spacing w:after="0" w:line="240" w:lineRule="auto"/>
      </w:pPr>
      <w:r>
        <w:rPr>
          <w:rFonts w:ascii="Times New Roman" w:hAnsi="Times New Roman"/>
          <w:sz w:val="24"/>
        </w:rPr>
        <w:t xml:space="preserve"> Такие проекты требуют отлично продуманной структуры, четко сформулированной проблемы, цели, задач, актуальности предмета исследования, социальной значимости, соответствующих методов, в том числе экспериментальных и опытных работ, методов обработки результатов. Эти проекты полностью подчинены логике исследования и имеют структуру, приближенную или полностью совпадающую с реальным научным исследованием. Продуктом исследовательского проекта могут быть: реферат, брошюра, буклет, таблицы, графики и т.д. Хотя исследовательский проект и напоминает по форме научное исследование, при этом акцент на теоретической части проекта не означает отсутствия практической.</w:t>
      </w:r>
    </w:p>
    <w:p w14:paraId="663D7975" w14:textId="77777777" w:rsidR="001063FA" w:rsidRDefault="00000000">
      <w:pPr>
        <w:spacing w:after="0" w:line="240" w:lineRule="auto"/>
        <w:rPr>
          <w:b/>
          <w:i/>
        </w:rPr>
      </w:pPr>
      <w:r>
        <w:rPr>
          <w:rFonts w:ascii="Times New Roman" w:hAnsi="Times New Roman"/>
          <w:b/>
          <w:i/>
          <w:sz w:val="24"/>
        </w:rPr>
        <w:t>2.Творческие</w:t>
      </w:r>
    </w:p>
    <w:p w14:paraId="5F6965BA" w14:textId="77777777" w:rsidR="001063FA" w:rsidRDefault="00000000">
      <w:pPr>
        <w:spacing w:after="0" w:line="240" w:lineRule="auto"/>
      </w:pPr>
      <w:r>
        <w:rPr>
          <w:rFonts w:ascii="Times New Roman" w:hAnsi="Times New Roman"/>
          <w:sz w:val="24"/>
        </w:rPr>
        <w:t>Проект всегда требует творческого подхода, и в этом смысле любой проект можно назвать творческим. Но при определении типа проекта выделяется доминирующий аспект. Творческие проекты предполагают соответствующее оформление продукта проектной деятельности. Таким результатом могут быть: газета, сочинение, видеофильм, спектакль, игра, праздник, экспедиция и т.п.  Оформление результатов творческого проекта требует четко продуманной структуры в виде сценария видеофильма или спектакля, программы праздника, плана сочинения, статьи, репортажа и так далее, дизайна и рубрик газеты, альманаха, альбома и прочего.</w:t>
      </w:r>
    </w:p>
    <w:p w14:paraId="697083CF" w14:textId="77777777" w:rsidR="001063FA" w:rsidRDefault="00000000">
      <w:pPr>
        <w:spacing w:after="0" w:line="240" w:lineRule="auto"/>
        <w:rPr>
          <w:b/>
          <w:i/>
        </w:rPr>
      </w:pPr>
      <w:r>
        <w:rPr>
          <w:rFonts w:ascii="Times New Roman" w:hAnsi="Times New Roman"/>
          <w:b/>
          <w:i/>
          <w:sz w:val="24"/>
        </w:rPr>
        <w:t>3. Ролевые, игровые</w:t>
      </w:r>
    </w:p>
    <w:p w14:paraId="1C7D83FA" w14:textId="77777777" w:rsidR="001063FA" w:rsidRDefault="00000000">
      <w:pPr>
        <w:spacing w:after="0" w:line="240" w:lineRule="auto"/>
      </w:pPr>
      <w:r>
        <w:rPr>
          <w:rFonts w:ascii="Times New Roman" w:hAnsi="Times New Roman"/>
          <w:sz w:val="24"/>
        </w:rPr>
        <w:t xml:space="preserve"> В таких проектах структура только намечается и остается открытой до завершения работы. Участники принимают на себя определенные роли, обусловленные характером и содержанием проекта. Это могут быть литературные персонажи или выдуманные герои, имитирующие социальные или деловые отношения, осложняемые придуманными участниками ситуации. Обычно такие проекты реализуются в три этапа: подготовительный этап (установочные беседы, подбор ролей для участников, изучение необходимых материалов, оформление и т. д.) активный этап (сама игра); итоговый этап </w:t>
      </w:r>
      <w:r>
        <w:rPr>
          <w:rFonts w:ascii="Times New Roman" w:hAnsi="Times New Roman"/>
          <w:sz w:val="24"/>
        </w:rPr>
        <w:lastRenderedPageBreak/>
        <w:t xml:space="preserve">(подведение итогов, фото-видеорепортажей, и т. п.) Примером ролевого проекта в школе может служить сценарий и проведение «Дня самоуправления». Результат игрового проекта либо намечается в начале его выполнения, либо вырисовывается в самом конце. Степень творчества здесь очень высокая, но доминирующим видом деятельности все-таки является ролевая игра. </w:t>
      </w:r>
    </w:p>
    <w:p w14:paraId="163CD741" w14:textId="77777777" w:rsidR="001063FA" w:rsidRDefault="00000000">
      <w:pPr>
        <w:spacing w:after="0" w:line="240" w:lineRule="auto"/>
        <w:rPr>
          <w:b/>
          <w:i/>
        </w:rPr>
      </w:pPr>
      <w:r>
        <w:rPr>
          <w:rFonts w:ascii="Times New Roman" w:hAnsi="Times New Roman"/>
          <w:b/>
          <w:i/>
          <w:sz w:val="24"/>
        </w:rPr>
        <w:t>4.Ознакомительно-ориентировочные (информационные) и социально-ориентированные</w:t>
      </w:r>
    </w:p>
    <w:p w14:paraId="371A8C64" w14:textId="77777777" w:rsidR="001063FA" w:rsidRDefault="00000000">
      <w:pPr>
        <w:spacing w:after="0" w:line="240" w:lineRule="auto"/>
      </w:pPr>
      <w:r>
        <w:rPr>
          <w:rFonts w:ascii="Times New Roman" w:hAnsi="Times New Roman"/>
          <w:sz w:val="24"/>
        </w:rPr>
        <w:t xml:space="preserve">Информационный и социально-ориентированный проекты – это довольно интересная форма проектов, в основе которых лежит сбор, анализ и представление информации по какой-нибудь актуальной социально-значимой тематике. Так как этот тип проектов изначально направлен на сбор информации о каком-либо объекте или явлении то предполагается ознакомление участников проекта с собранной информацией, ее анализ и обобщение фактов, предназначенных для широкой аудитории. </w:t>
      </w:r>
    </w:p>
    <w:p w14:paraId="10889F83" w14:textId="77777777" w:rsidR="001063FA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5.Практико-ориентированные (прикладные)</w:t>
      </w:r>
    </w:p>
    <w:p w14:paraId="645C2D7E" w14:textId="77777777" w:rsidR="001063FA" w:rsidRDefault="00000000">
      <w:pPr>
        <w:spacing w:after="0" w:line="240" w:lineRule="auto"/>
      </w:pPr>
      <w:r>
        <w:rPr>
          <w:rFonts w:ascii="Times New Roman" w:hAnsi="Times New Roman"/>
          <w:sz w:val="24"/>
        </w:rPr>
        <w:t xml:space="preserve"> Эти проекты отличает строго обозначенный с самого начала продукт проектной деятельности. Причем этот продукт обязательно основан на социальных интересах самих участников. Такие проекты требует тщательно выстроенной структуры всей деятельности участников с определением функций каждого из них. Здесь особенно важна хорошая организация координационной работы руководителя проектной деятельности и обучающихся, корректировки совместных и индивидуальных усилий, в организации презентации полученных результатов и возможных способов их внедрения в практику, а также систематической внешней оценки проекта. Продукт практико-ориентированного проекта может использоваться как самим участником, так и иметь внешнего заказчика, например школу, район и т.д. Помните! В реальной жизни чаще всего приходится иметь дело со смешанными типами проектов, в которых имеются признаки исследовательских и творческих, а также других проектов. </w:t>
      </w:r>
    </w:p>
    <w:p w14:paraId="3F4A30DC" w14:textId="77777777" w:rsidR="001063FA" w:rsidRDefault="001063FA">
      <w:pPr>
        <w:rPr>
          <w:rFonts w:ascii="Times New Roman" w:hAnsi="Times New Roman"/>
          <w:sz w:val="24"/>
        </w:rPr>
      </w:pPr>
    </w:p>
    <w:p w14:paraId="1C414BF4" w14:textId="77777777" w:rsidR="001063FA" w:rsidRDefault="00000000">
      <w:pPr>
        <w:pStyle w:val="a6"/>
        <w:numPr>
          <w:ilvl w:val="0"/>
          <w:numId w:val="2"/>
        </w:numPr>
        <w:spacing w:after="0" w:line="240" w:lineRule="auto"/>
        <w:rPr>
          <w:b/>
          <w:color w:val="1A1A1A"/>
        </w:rPr>
      </w:pPr>
      <w:r>
        <w:rPr>
          <w:rFonts w:ascii="Times New Roman" w:hAnsi="Times New Roman"/>
          <w:b/>
          <w:color w:val="1A1A1A"/>
          <w:sz w:val="24"/>
        </w:rPr>
        <w:t>Принципы проведения научно-практической конференции «Купчинские юношеские чтения: наука, творчество, поиск»:</w:t>
      </w:r>
    </w:p>
    <w:p w14:paraId="100B95ED" w14:textId="77777777" w:rsidR="001063FA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> доступность участия</w:t>
      </w:r>
    </w:p>
    <w:p w14:paraId="2783671C" w14:textId="77777777" w:rsidR="001063FA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> содержательное многообразие направлений и форм</w:t>
      </w:r>
    </w:p>
    <w:p w14:paraId="771777FB" w14:textId="77777777" w:rsidR="001063FA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> вариативность представления результатов деятельности</w:t>
      </w:r>
    </w:p>
    <w:p w14:paraId="5A62DE14" w14:textId="77777777" w:rsidR="001063FA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> демократичность в определении лучших работ, привлечение школьников</w:t>
      </w:r>
    </w:p>
    <w:p w14:paraId="1DEE95E3" w14:textId="77777777" w:rsidR="001063FA" w:rsidRDefault="00000000">
      <w:p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к организации, проведению конференции.</w:t>
      </w:r>
    </w:p>
    <w:p w14:paraId="64F8D92A" w14:textId="77777777" w:rsidR="001063FA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> многообразие системы поощрений для стимулирования творческой деятельности</w:t>
      </w:r>
    </w:p>
    <w:p w14:paraId="39B006D6" w14:textId="77777777" w:rsidR="001063FA" w:rsidRDefault="001063FA">
      <w:pPr>
        <w:spacing w:after="0" w:line="240" w:lineRule="auto"/>
        <w:rPr>
          <w:rFonts w:ascii="Times New Roman" w:hAnsi="Times New Roman"/>
          <w:color w:val="1A1A1A"/>
          <w:sz w:val="24"/>
        </w:rPr>
      </w:pPr>
    </w:p>
    <w:p w14:paraId="31030CC5" w14:textId="77777777" w:rsidR="001063FA" w:rsidRDefault="00000000">
      <w:pPr>
        <w:pStyle w:val="a6"/>
        <w:numPr>
          <w:ilvl w:val="0"/>
          <w:numId w:val="2"/>
        </w:numPr>
        <w:spacing w:after="0" w:line="240" w:lineRule="auto"/>
        <w:rPr>
          <w:b/>
          <w:color w:val="1A1A1A"/>
        </w:rPr>
      </w:pPr>
      <w:r>
        <w:rPr>
          <w:rFonts w:ascii="Times New Roman" w:hAnsi="Times New Roman"/>
          <w:b/>
          <w:color w:val="1A1A1A"/>
          <w:sz w:val="24"/>
        </w:rPr>
        <w:t>Номинации проекта</w:t>
      </w:r>
    </w:p>
    <w:p w14:paraId="5D0DB0EA" w14:textId="77777777" w:rsidR="001063FA" w:rsidRDefault="00000000">
      <w:p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 xml:space="preserve">1 возрастная категория </w:t>
      </w:r>
      <w:proofErr w:type="gramStart"/>
      <w:r>
        <w:rPr>
          <w:rFonts w:ascii="Times New Roman" w:hAnsi="Times New Roman"/>
          <w:color w:val="1A1A1A"/>
          <w:sz w:val="24"/>
        </w:rPr>
        <w:t>( 8</w:t>
      </w:r>
      <w:proofErr w:type="gramEnd"/>
      <w:r>
        <w:rPr>
          <w:rFonts w:ascii="Times New Roman" w:hAnsi="Times New Roman"/>
          <w:color w:val="1A1A1A"/>
          <w:sz w:val="24"/>
        </w:rPr>
        <w:t>-9 классы):</w:t>
      </w:r>
    </w:p>
    <w:p w14:paraId="7148E88E" w14:textId="77777777" w:rsidR="001063FA" w:rsidRDefault="00000000">
      <w:pPr>
        <w:pStyle w:val="a6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sz w:val="24"/>
        </w:rPr>
        <w:t>Исследовательский проект</w:t>
      </w:r>
    </w:p>
    <w:p w14:paraId="150E90D7" w14:textId="77777777" w:rsidR="001063FA" w:rsidRDefault="00000000">
      <w:pPr>
        <w:pStyle w:val="a6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sz w:val="24"/>
        </w:rPr>
        <w:t>Творческий проект</w:t>
      </w:r>
    </w:p>
    <w:p w14:paraId="6AD74851" w14:textId="77777777" w:rsidR="001063FA" w:rsidRDefault="00000000">
      <w:pPr>
        <w:pStyle w:val="a6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sz w:val="24"/>
        </w:rPr>
        <w:t>Ролевой / игровой проект</w:t>
      </w:r>
    </w:p>
    <w:p w14:paraId="5FFE3ED0" w14:textId="77777777" w:rsidR="001063FA" w:rsidRDefault="00000000">
      <w:pPr>
        <w:pStyle w:val="a6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sz w:val="24"/>
        </w:rPr>
        <w:t>Ознакомительно-ориентировочный (информационный) и социально-ориентированный проект</w:t>
      </w:r>
    </w:p>
    <w:p w14:paraId="37BCA747" w14:textId="77777777" w:rsidR="001063FA" w:rsidRDefault="00000000">
      <w:pPr>
        <w:pStyle w:val="a6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sz w:val="24"/>
        </w:rPr>
        <w:t>Практико-ориентировочный (прикладной) проект</w:t>
      </w:r>
    </w:p>
    <w:p w14:paraId="5B6A0FFB" w14:textId="77777777" w:rsidR="001063FA" w:rsidRDefault="00000000">
      <w:p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 xml:space="preserve">2 возрастная категория </w:t>
      </w:r>
      <w:proofErr w:type="gramStart"/>
      <w:r>
        <w:rPr>
          <w:rFonts w:ascii="Times New Roman" w:hAnsi="Times New Roman"/>
          <w:color w:val="1A1A1A"/>
          <w:sz w:val="24"/>
        </w:rPr>
        <w:t>( 10</w:t>
      </w:r>
      <w:proofErr w:type="gramEnd"/>
      <w:r>
        <w:rPr>
          <w:rFonts w:ascii="Times New Roman" w:hAnsi="Times New Roman"/>
          <w:color w:val="1A1A1A"/>
          <w:sz w:val="24"/>
        </w:rPr>
        <w:t>-11 классы):</w:t>
      </w:r>
    </w:p>
    <w:p w14:paraId="0EF3EB13" w14:textId="77777777" w:rsidR="001063FA" w:rsidRDefault="00000000">
      <w:pPr>
        <w:pStyle w:val="a6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sz w:val="24"/>
        </w:rPr>
        <w:t>Исследовательский проект</w:t>
      </w:r>
    </w:p>
    <w:p w14:paraId="3E8DF80B" w14:textId="77777777" w:rsidR="001063FA" w:rsidRDefault="00000000">
      <w:pPr>
        <w:pStyle w:val="a6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sz w:val="24"/>
        </w:rPr>
        <w:t>Творческий проект</w:t>
      </w:r>
    </w:p>
    <w:p w14:paraId="6771840D" w14:textId="77777777" w:rsidR="001063FA" w:rsidRDefault="00000000">
      <w:pPr>
        <w:pStyle w:val="a6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sz w:val="24"/>
        </w:rPr>
        <w:t>Ролевой / игровой проект</w:t>
      </w:r>
    </w:p>
    <w:p w14:paraId="08E3E08F" w14:textId="77777777" w:rsidR="001063FA" w:rsidRDefault="00000000">
      <w:pPr>
        <w:pStyle w:val="a6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sz w:val="24"/>
        </w:rPr>
        <w:t>Ознакомительно-ориентировочный (информационный) и социально-ориентированный проект</w:t>
      </w:r>
    </w:p>
    <w:p w14:paraId="292A8EC4" w14:textId="77777777" w:rsidR="001063FA" w:rsidRDefault="00000000">
      <w:pPr>
        <w:pStyle w:val="a6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sz w:val="24"/>
        </w:rPr>
        <w:t>Практико-ориентировочный (прикладной) проект</w:t>
      </w:r>
    </w:p>
    <w:p w14:paraId="60B3AD3F" w14:textId="77777777" w:rsidR="001063FA" w:rsidRDefault="001063FA">
      <w:pPr>
        <w:spacing w:after="0" w:line="240" w:lineRule="auto"/>
        <w:rPr>
          <w:rFonts w:ascii="Times New Roman" w:hAnsi="Times New Roman"/>
          <w:sz w:val="24"/>
        </w:rPr>
      </w:pPr>
    </w:p>
    <w:p w14:paraId="680A44FE" w14:textId="77777777" w:rsidR="001063FA" w:rsidRDefault="00000000">
      <w:pPr>
        <w:pStyle w:val="a6"/>
        <w:numPr>
          <w:ilvl w:val="0"/>
          <w:numId w:val="2"/>
        </w:numPr>
        <w:spacing w:after="0" w:line="240" w:lineRule="auto"/>
        <w:rPr>
          <w:b/>
          <w:color w:val="1A1A1A"/>
        </w:rPr>
      </w:pPr>
      <w:r>
        <w:rPr>
          <w:rFonts w:ascii="Times New Roman" w:hAnsi="Times New Roman"/>
          <w:b/>
          <w:color w:val="1A1A1A"/>
          <w:sz w:val="24"/>
        </w:rPr>
        <w:t>Этапы проведения конференции и их сроки</w:t>
      </w:r>
    </w:p>
    <w:p w14:paraId="6D05AED2" w14:textId="77777777" w:rsidR="001063FA" w:rsidRDefault="001063FA">
      <w:pPr>
        <w:spacing w:after="0" w:line="240" w:lineRule="auto"/>
        <w:rPr>
          <w:rFonts w:ascii="Times New Roman" w:hAnsi="Times New Roman"/>
          <w:color w:val="1A1A1A"/>
          <w:sz w:val="24"/>
        </w:rPr>
      </w:pPr>
    </w:p>
    <w:p w14:paraId="0E10935F" w14:textId="77777777" w:rsidR="001063FA" w:rsidRDefault="00000000">
      <w:pPr>
        <w:pStyle w:val="a6"/>
        <w:numPr>
          <w:ilvl w:val="0"/>
          <w:numId w:val="4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Научно-практическая конференция «Купчинские юношеские чтения: наука, творчество, поиск» проводится один раз в течение учебного года с 20 февраля до 20 марта.</w:t>
      </w:r>
    </w:p>
    <w:p w14:paraId="2CF25856" w14:textId="77777777" w:rsidR="001063FA" w:rsidRDefault="00000000">
      <w:pPr>
        <w:pStyle w:val="a6"/>
        <w:numPr>
          <w:ilvl w:val="0"/>
          <w:numId w:val="4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 xml:space="preserve">Дата конференции определяется не позднее, чем за два месяца до проведения этапа защиты.  </w:t>
      </w:r>
    </w:p>
    <w:p w14:paraId="6833B741" w14:textId="77777777" w:rsidR="001063FA" w:rsidRDefault="00000000">
      <w:pPr>
        <w:pStyle w:val="a6"/>
        <w:numPr>
          <w:ilvl w:val="0"/>
          <w:numId w:val="4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 xml:space="preserve">Проектные работы принимаются на конкурс с 10 января текущего года, приём работ заканчивается за 20 дней до проведения этапа защиты проектов. </w:t>
      </w:r>
    </w:p>
    <w:p w14:paraId="230A148D" w14:textId="77777777" w:rsidR="001063FA" w:rsidRDefault="00000000">
      <w:pPr>
        <w:pStyle w:val="a6"/>
        <w:numPr>
          <w:ilvl w:val="0"/>
          <w:numId w:val="4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 xml:space="preserve">Формат проведения - очный или заочный при наличии особых обстоятельств. Решение о формате проведения конференции принимается после получения всех работ участников. О данном решении участники информируются не позднее, чем за 20 дней до проведения этапа защиты проектной работы. </w:t>
      </w:r>
    </w:p>
    <w:p w14:paraId="54C33A31" w14:textId="77777777" w:rsidR="001063FA" w:rsidRDefault="00000000">
      <w:pPr>
        <w:pStyle w:val="a6"/>
        <w:numPr>
          <w:ilvl w:val="0"/>
          <w:numId w:val="4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При заочном проведении участники предоставляют свою защиту проекта в видео-формате не позднее трёх дней до объявленной даты.</w:t>
      </w:r>
    </w:p>
    <w:p w14:paraId="609C42E4" w14:textId="77777777" w:rsidR="001063FA" w:rsidRDefault="00000000">
      <w:pPr>
        <w:pStyle w:val="a6"/>
        <w:numPr>
          <w:ilvl w:val="0"/>
          <w:numId w:val="4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Конференция в очном формате проводится на базе ГБОУ Гимназия № 587 Фрунзенского района Санкт-Петербурга.</w:t>
      </w:r>
    </w:p>
    <w:p w14:paraId="65BEFD8B" w14:textId="77777777" w:rsidR="001063FA" w:rsidRDefault="001063FA">
      <w:pPr>
        <w:pStyle w:val="a6"/>
        <w:spacing w:after="0" w:line="240" w:lineRule="auto"/>
        <w:rPr>
          <w:rFonts w:ascii="Times New Roman" w:hAnsi="Times New Roman"/>
          <w:color w:val="1A1A1A"/>
          <w:sz w:val="24"/>
        </w:rPr>
      </w:pPr>
    </w:p>
    <w:p w14:paraId="6B1199BB" w14:textId="77777777" w:rsidR="001063FA" w:rsidRDefault="00000000">
      <w:pPr>
        <w:pStyle w:val="a6"/>
        <w:spacing w:after="0" w:line="240" w:lineRule="auto"/>
        <w:rPr>
          <w:b/>
          <w:color w:val="1A1A1A"/>
        </w:rPr>
      </w:pPr>
      <w:r>
        <w:rPr>
          <w:rFonts w:ascii="Times New Roman" w:hAnsi="Times New Roman"/>
          <w:b/>
          <w:color w:val="1A1A1A"/>
          <w:sz w:val="24"/>
        </w:rPr>
        <w:t>Жюри</w:t>
      </w:r>
    </w:p>
    <w:p w14:paraId="1D438BC7" w14:textId="77777777" w:rsidR="001063FA" w:rsidRDefault="00000000">
      <w:pPr>
        <w:pStyle w:val="a6"/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Жюри секции комплектуются куратором секции с учетом количества заявленных работ, их тематики и состава участников.</w:t>
      </w:r>
    </w:p>
    <w:p w14:paraId="43561A0C" w14:textId="77777777" w:rsidR="001063FA" w:rsidRDefault="001063FA">
      <w:pPr>
        <w:pStyle w:val="a6"/>
        <w:spacing w:after="0" w:line="240" w:lineRule="auto"/>
        <w:rPr>
          <w:rFonts w:ascii="Times New Roman" w:hAnsi="Times New Roman"/>
          <w:color w:val="1A1A1A"/>
          <w:sz w:val="24"/>
        </w:rPr>
      </w:pPr>
    </w:p>
    <w:p w14:paraId="59322682" w14:textId="77777777" w:rsidR="001063FA" w:rsidRDefault="00000000">
      <w:pPr>
        <w:pStyle w:val="a6"/>
        <w:spacing w:after="0" w:line="240" w:lineRule="auto"/>
        <w:rPr>
          <w:b/>
          <w:i/>
          <w:color w:val="1A1A1A"/>
        </w:rPr>
      </w:pPr>
      <w:r>
        <w:rPr>
          <w:rFonts w:ascii="Times New Roman" w:hAnsi="Times New Roman"/>
          <w:b/>
          <w:i/>
          <w:color w:val="1A1A1A"/>
          <w:sz w:val="24"/>
        </w:rPr>
        <w:t>Форма подачи заявки:</w:t>
      </w:r>
    </w:p>
    <w:p w14:paraId="73FC357F" w14:textId="77777777" w:rsidR="001063FA" w:rsidRDefault="00000000">
      <w:pPr>
        <w:spacing w:after="0" w:line="240" w:lineRule="auto"/>
        <w:ind w:left="360"/>
      </w:pPr>
      <w:r>
        <w:rPr>
          <w:rFonts w:ascii="Times New Roman" w:hAnsi="Times New Roman"/>
          <w:color w:val="1A1A1A"/>
          <w:sz w:val="24"/>
        </w:rPr>
        <w:t xml:space="preserve">Заявки подаются представителями от ОУ на электронный адрес </w:t>
      </w:r>
      <w:hyperlink r:id="rId5" w:history="1">
        <w:r>
          <w:rPr>
            <w:rStyle w:val="af1"/>
            <w:rFonts w:ascii="Times New Roman" w:hAnsi="Times New Roman"/>
            <w:color w:val="1A1A1A"/>
            <w:sz w:val="24"/>
          </w:rPr>
          <w:t>gnom.587@yandex.ru</w:t>
        </w:r>
      </w:hyperlink>
    </w:p>
    <w:p w14:paraId="2D9D3509" w14:textId="77777777" w:rsidR="001063FA" w:rsidRDefault="001063FA">
      <w:pPr>
        <w:spacing w:after="0" w:line="240" w:lineRule="auto"/>
        <w:ind w:left="360"/>
        <w:rPr>
          <w:rFonts w:ascii="Times New Roman" w:hAnsi="Times New Roman"/>
          <w:sz w:val="24"/>
        </w:rPr>
      </w:pPr>
    </w:p>
    <w:p w14:paraId="03086354" w14:textId="77777777" w:rsidR="001063FA" w:rsidRDefault="00000000">
      <w:pPr>
        <w:spacing w:after="0" w:line="240" w:lineRule="auto"/>
        <w:ind w:left="360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 xml:space="preserve"> В заявке необходимо представить следующие данные:</w:t>
      </w:r>
    </w:p>
    <w:p w14:paraId="73D744CF" w14:textId="77777777" w:rsidR="001063FA" w:rsidRDefault="00000000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 </w:t>
      </w:r>
      <w:r>
        <w:rPr>
          <w:rFonts w:ascii="Times New Roman" w:hAnsi="Times New Roman"/>
          <w:color w:val="1A1A1A"/>
          <w:sz w:val="24"/>
        </w:rPr>
        <w:t>ФИО, контактный телефон руководителя работы, электронный адрес</w:t>
      </w:r>
    </w:p>
    <w:p w14:paraId="2477BB5B" w14:textId="77777777" w:rsidR="001063FA" w:rsidRDefault="00000000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 </w:t>
      </w:r>
      <w:r>
        <w:rPr>
          <w:rFonts w:ascii="Times New Roman" w:hAnsi="Times New Roman"/>
          <w:color w:val="1A1A1A"/>
          <w:sz w:val="24"/>
        </w:rPr>
        <w:t>ФИО, школа, класс автора работы</w:t>
      </w:r>
    </w:p>
    <w:p w14:paraId="205B49BC" w14:textId="77777777" w:rsidR="001063FA" w:rsidRDefault="00000000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 </w:t>
      </w:r>
      <w:r>
        <w:rPr>
          <w:rFonts w:ascii="Times New Roman" w:hAnsi="Times New Roman"/>
          <w:color w:val="1A1A1A"/>
          <w:sz w:val="24"/>
        </w:rPr>
        <w:t>название работы, вид проекта;</w:t>
      </w:r>
    </w:p>
    <w:p w14:paraId="69286332" w14:textId="77777777" w:rsidR="001063FA" w:rsidRDefault="00000000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Вместе с заявкой предоставляется письменная работа в формате PDF и аннотация к ней</w:t>
      </w:r>
    </w:p>
    <w:p w14:paraId="4D727451" w14:textId="77777777" w:rsidR="001063FA" w:rsidRDefault="001063FA">
      <w:pPr>
        <w:spacing w:after="0" w:line="240" w:lineRule="auto"/>
        <w:rPr>
          <w:rFonts w:ascii="Times New Roman" w:hAnsi="Times New Roman"/>
          <w:b/>
          <w:color w:val="1A1A1A"/>
          <w:sz w:val="24"/>
        </w:rPr>
      </w:pPr>
    </w:p>
    <w:p w14:paraId="3AE52AA2" w14:textId="77777777" w:rsidR="001063FA" w:rsidRDefault="00000000">
      <w:pPr>
        <w:pStyle w:val="a6"/>
        <w:numPr>
          <w:ilvl w:val="0"/>
          <w:numId w:val="2"/>
        </w:numPr>
        <w:spacing w:after="0" w:line="240" w:lineRule="auto"/>
        <w:rPr>
          <w:b/>
          <w:color w:val="1A1A1A"/>
        </w:rPr>
      </w:pPr>
      <w:r>
        <w:rPr>
          <w:rFonts w:ascii="Times New Roman" w:hAnsi="Times New Roman"/>
          <w:b/>
          <w:color w:val="1A1A1A"/>
          <w:sz w:val="24"/>
        </w:rPr>
        <w:t>Подведение итогов конференции:</w:t>
      </w:r>
    </w:p>
    <w:p w14:paraId="04A14F37" w14:textId="77777777" w:rsidR="001063FA" w:rsidRDefault="00000000">
      <w:pPr>
        <w:pStyle w:val="a6"/>
        <w:numPr>
          <w:ilvl w:val="0"/>
          <w:numId w:val="5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Подведение итогов научно-практической конференции проводится в течение 10 дней после прохождения этапа защиты проекта.</w:t>
      </w:r>
    </w:p>
    <w:p w14:paraId="3B689399" w14:textId="77777777" w:rsidR="001063FA" w:rsidRDefault="00000000">
      <w:pPr>
        <w:pStyle w:val="a6"/>
        <w:numPr>
          <w:ilvl w:val="0"/>
          <w:numId w:val="5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Результаты публикуются на сайте НОУ ГНОМ ГБОУ Гимназия № 587, протокол проведения конференции отправляется всем участникам.</w:t>
      </w:r>
    </w:p>
    <w:p w14:paraId="35F32B46" w14:textId="77777777" w:rsidR="001063FA" w:rsidRDefault="00000000">
      <w:pPr>
        <w:pStyle w:val="a6"/>
        <w:numPr>
          <w:ilvl w:val="0"/>
          <w:numId w:val="5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Все участники конференции получают сертификаты, удостоверяющие научно-практические и творческие достижения учеников.</w:t>
      </w:r>
    </w:p>
    <w:p w14:paraId="4CCFFC56" w14:textId="77777777" w:rsidR="001063FA" w:rsidRDefault="00000000">
      <w:pPr>
        <w:pStyle w:val="a6"/>
        <w:numPr>
          <w:ilvl w:val="0"/>
          <w:numId w:val="5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Лучшие работы победителей и призеров награждаются дипломами победителей I, II и III степени, лауреатов.</w:t>
      </w:r>
    </w:p>
    <w:p w14:paraId="62105C43" w14:textId="77777777" w:rsidR="001063FA" w:rsidRDefault="00000000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>Работы победителей печатаются в тематическом сборнике в виде тезисов на сайте НОУ ГНОМ ГБОУ Гимназия № 587.</w:t>
      </w:r>
    </w:p>
    <w:p w14:paraId="28B05B32" w14:textId="77777777" w:rsidR="001063FA" w:rsidRDefault="001063FA">
      <w:pPr>
        <w:pStyle w:val="a6"/>
        <w:spacing w:after="0" w:line="240" w:lineRule="auto"/>
        <w:rPr>
          <w:rFonts w:ascii="Times New Roman" w:hAnsi="Times New Roman"/>
          <w:color w:val="1A1A1A"/>
          <w:sz w:val="24"/>
        </w:rPr>
      </w:pPr>
    </w:p>
    <w:p w14:paraId="10A75360" w14:textId="77777777" w:rsidR="001063FA" w:rsidRDefault="00000000">
      <w:pPr>
        <w:pStyle w:val="a6"/>
        <w:numPr>
          <w:ilvl w:val="0"/>
          <w:numId w:val="2"/>
        </w:numPr>
        <w:spacing w:after="0" w:line="240" w:lineRule="auto"/>
        <w:rPr>
          <w:b/>
          <w:color w:val="1A1A1A"/>
        </w:rPr>
      </w:pPr>
      <w:r>
        <w:rPr>
          <w:rFonts w:ascii="Times New Roman" w:hAnsi="Times New Roman"/>
          <w:b/>
          <w:color w:val="1A1A1A"/>
          <w:sz w:val="24"/>
        </w:rPr>
        <w:t>Условия участия в научно-практической конференции «Купчинские юношеские чтения: наука, творчество, поиск»:</w:t>
      </w:r>
    </w:p>
    <w:p w14:paraId="7E3644EA" w14:textId="77777777" w:rsidR="001063FA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 xml:space="preserve">В конференции могут участвовать все желающие учащиеся образовательных учреждений Санкт-Петербурга 8-11 классов. Учащиеся самостоятельно формулируют тему проекта и выбирают вид проекта. Выбор темы работ ограничен тематикой учебного года, заявленной не позднее 1 </w:t>
      </w:r>
      <w:proofErr w:type="gramStart"/>
      <w:r>
        <w:rPr>
          <w:rFonts w:ascii="Times New Roman" w:hAnsi="Times New Roman"/>
          <w:color w:val="1A1A1A"/>
          <w:sz w:val="24"/>
        </w:rPr>
        <w:t>ноября .</w:t>
      </w:r>
      <w:proofErr w:type="gramEnd"/>
    </w:p>
    <w:p w14:paraId="02FECA4F" w14:textId="77777777" w:rsidR="001063FA" w:rsidRDefault="00000000">
      <w:p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lastRenderedPageBreak/>
        <w:t>Школьники могут участвовать в научно-практической конференции «Купчинские юношеские чтения: наука, творчество, поиск», если подготовленный ими материал рекомендован школьным жюри, одобрен куратором секции в школе.</w:t>
      </w:r>
    </w:p>
    <w:p w14:paraId="03A3F193" w14:textId="77777777" w:rsidR="001063FA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 xml:space="preserve">На конференцию могут быть представлены работы, выполненные индивидуально и группой школьников. </w:t>
      </w:r>
      <w:r>
        <w:rPr>
          <w:rFonts w:ascii="Times New Roman" w:hAnsi="Times New Roman"/>
          <w:b/>
          <w:i/>
          <w:color w:val="1A1A1A"/>
          <w:sz w:val="24"/>
        </w:rPr>
        <w:t>К устной презентации проекта допускаются не более двух участников.</w:t>
      </w:r>
    </w:p>
    <w:p w14:paraId="437742B6" w14:textId="77777777" w:rsidR="001063FA" w:rsidRDefault="001063FA">
      <w:pPr>
        <w:spacing w:after="0" w:line="240" w:lineRule="auto"/>
        <w:rPr>
          <w:rFonts w:ascii="Times New Roman" w:hAnsi="Times New Roman"/>
          <w:color w:val="1A1A1A"/>
          <w:sz w:val="24"/>
        </w:rPr>
      </w:pPr>
    </w:p>
    <w:p w14:paraId="51471454" w14:textId="77777777" w:rsidR="001063FA" w:rsidRDefault="00000000">
      <w:pPr>
        <w:pStyle w:val="a6"/>
        <w:numPr>
          <w:ilvl w:val="0"/>
          <w:numId w:val="2"/>
        </w:numPr>
        <w:spacing w:after="0" w:line="240" w:lineRule="auto"/>
        <w:rPr>
          <w:b/>
        </w:rPr>
      </w:pPr>
      <w:r>
        <w:rPr>
          <w:rFonts w:ascii="Times New Roman" w:hAnsi="Times New Roman"/>
          <w:b/>
          <w:sz w:val="24"/>
        </w:rPr>
        <w:t>Правила выбора темы проекта</w:t>
      </w:r>
    </w:p>
    <w:p w14:paraId="2EE3AB5D" w14:textId="77777777" w:rsidR="001063FA" w:rsidRDefault="00000000">
      <w:pPr>
        <w:spacing w:after="0" w:line="240" w:lineRule="auto"/>
      </w:pPr>
      <w:r>
        <w:rPr>
          <w:rFonts w:ascii="Times New Roman" w:hAnsi="Times New Roman"/>
          <w:sz w:val="24"/>
        </w:rPr>
        <w:t>Тема должна быть интересна, исследовательская работа, как и всякое творчество, возможна и эффективна только на добровольной основе.</w:t>
      </w:r>
    </w:p>
    <w:p w14:paraId="6F31E83F" w14:textId="77777777" w:rsidR="001063FA" w:rsidRDefault="00000000">
      <w:pPr>
        <w:spacing w:after="0" w:line="240" w:lineRule="auto"/>
      </w:pPr>
      <w:r>
        <w:rPr>
          <w:rFonts w:ascii="Times New Roman" w:hAnsi="Times New Roman"/>
          <w:sz w:val="24"/>
        </w:rPr>
        <w:t xml:space="preserve"> Тема должна быть выполнима, решение ее должно быть полезно участникам исследования. Вам необходимо выбрать ту идею, в реализации которой можно раскрыть лучшие стороны своего интеллекта, получить новые полезные знания, умения и навыки, - задача сложная, но без ее решения эта работа теряет смысл.</w:t>
      </w:r>
    </w:p>
    <w:p w14:paraId="68A7B471" w14:textId="77777777" w:rsidR="001063FA" w:rsidRDefault="00000000">
      <w:pPr>
        <w:spacing w:after="0" w:line="240" w:lineRule="auto"/>
      </w:pPr>
      <w:r>
        <w:rPr>
          <w:rFonts w:ascii="Times New Roman" w:hAnsi="Times New Roman"/>
          <w:sz w:val="24"/>
        </w:rPr>
        <w:t xml:space="preserve"> Тема должна быть оригинальной, в ней необходим элемент неожиданности, необычности. Оригинальность в данном случае следует понимать не только как способность найти нечто необычное, но и как способность нестандартно смотреть на традиционные предметы и явления. Тема должна быть доступной. Выбирая проблему, нужно учесть наличие необходимых средств и материалов. Тема должна соответствовать содержанию.</w:t>
      </w:r>
    </w:p>
    <w:p w14:paraId="04C24120" w14:textId="77777777" w:rsidR="001063FA" w:rsidRDefault="001063FA">
      <w:pPr>
        <w:spacing w:after="0" w:line="240" w:lineRule="auto"/>
        <w:rPr>
          <w:rFonts w:ascii="Times New Roman" w:hAnsi="Times New Roman"/>
          <w:color w:val="1A1A1A"/>
          <w:sz w:val="24"/>
        </w:rPr>
      </w:pPr>
    </w:p>
    <w:p w14:paraId="2B491595" w14:textId="77777777" w:rsidR="001063FA" w:rsidRDefault="00000000">
      <w:pPr>
        <w:pStyle w:val="a6"/>
        <w:numPr>
          <w:ilvl w:val="0"/>
          <w:numId w:val="2"/>
        </w:numPr>
        <w:spacing w:after="0" w:line="240" w:lineRule="auto"/>
        <w:rPr>
          <w:b/>
          <w:color w:val="1A1A1A"/>
        </w:rPr>
      </w:pPr>
      <w:r>
        <w:rPr>
          <w:rFonts w:ascii="Times New Roman" w:hAnsi="Times New Roman"/>
          <w:b/>
          <w:color w:val="1A1A1A"/>
          <w:sz w:val="24"/>
        </w:rPr>
        <w:t>Требования к работе, представляемой на научно-практическую конференцию «Купчинские юношеские чтения: наука, творчество, поиск»:</w:t>
      </w:r>
    </w:p>
    <w:p w14:paraId="2DCDCE5F" w14:textId="77777777" w:rsidR="001063FA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> актуальность выбранной темы;</w:t>
      </w:r>
    </w:p>
    <w:p w14:paraId="4B72D2CD" w14:textId="77777777" w:rsidR="001063FA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> логика и системность построения работы;</w:t>
      </w:r>
    </w:p>
    <w:p w14:paraId="0F0DD678" w14:textId="77777777" w:rsidR="001063FA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> уровень обобщения источников;</w:t>
      </w:r>
    </w:p>
    <w:p w14:paraId="20E984D3" w14:textId="77777777" w:rsidR="001063FA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> самостоятельность исследования;</w:t>
      </w:r>
    </w:p>
    <w:p w14:paraId="39995437" w14:textId="77777777" w:rsidR="001063FA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> обоснованность сделанных выводов.</w:t>
      </w:r>
    </w:p>
    <w:p w14:paraId="4A409959" w14:textId="77777777" w:rsidR="001063FA" w:rsidRDefault="00000000">
      <w:p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 xml:space="preserve"> </w:t>
      </w:r>
    </w:p>
    <w:p w14:paraId="2B47BD3B" w14:textId="77777777" w:rsidR="001063FA" w:rsidRDefault="00000000">
      <w:p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При защите работы жюри дополнительно учитывает:</w:t>
      </w:r>
    </w:p>
    <w:p w14:paraId="7A33485D" w14:textId="77777777" w:rsidR="001063FA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> четкость и доступность изложения материала</w:t>
      </w:r>
    </w:p>
    <w:p w14:paraId="1C6C0003" w14:textId="77777777" w:rsidR="001063FA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> грамотность речи</w:t>
      </w:r>
    </w:p>
    <w:p w14:paraId="7649400A" w14:textId="77777777" w:rsidR="001063FA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> произношение и интонацию</w:t>
      </w:r>
    </w:p>
    <w:p w14:paraId="732AAE60" w14:textId="77777777" w:rsidR="001063FA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> соответствие темы работы ее содержанию</w:t>
      </w:r>
    </w:p>
    <w:p w14:paraId="477084B2" w14:textId="77777777" w:rsidR="001063FA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> культуру выступления на конференции</w:t>
      </w:r>
    </w:p>
    <w:p w14:paraId="429F8930" w14:textId="77777777" w:rsidR="001063FA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> корректность отношения к другим участникам</w:t>
      </w:r>
    </w:p>
    <w:p w14:paraId="7D5EDF2F" w14:textId="77777777" w:rsidR="001063FA" w:rsidRDefault="001063FA">
      <w:pPr>
        <w:spacing w:after="0" w:line="240" w:lineRule="auto"/>
        <w:rPr>
          <w:rFonts w:ascii="Times New Roman" w:hAnsi="Times New Roman"/>
          <w:color w:val="1A1A1A"/>
          <w:sz w:val="24"/>
        </w:rPr>
      </w:pPr>
    </w:p>
    <w:p w14:paraId="3BA50BBB" w14:textId="77777777" w:rsidR="001063FA" w:rsidRDefault="001063FA">
      <w:pPr>
        <w:spacing w:after="0" w:line="240" w:lineRule="auto"/>
        <w:rPr>
          <w:rFonts w:ascii="Times New Roman" w:hAnsi="Times New Roman"/>
          <w:color w:val="1A1A1A"/>
          <w:sz w:val="24"/>
        </w:rPr>
      </w:pPr>
    </w:p>
    <w:p w14:paraId="45BFCFF0" w14:textId="77777777" w:rsidR="001063FA" w:rsidRDefault="00000000">
      <w:pPr>
        <w:pStyle w:val="a6"/>
        <w:numPr>
          <w:ilvl w:val="0"/>
          <w:numId w:val="2"/>
        </w:numPr>
        <w:spacing w:after="0" w:line="240" w:lineRule="auto"/>
        <w:rPr>
          <w:b/>
          <w:color w:val="1A1A1A"/>
        </w:rPr>
      </w:pPr>
      <w:r>
        <w:rPr>
          <w:rFonts w:ascii="Times New Roman" w:hAnsi="Times New Roman"/>
          <w:b/>
          <w:color w:val="1A1A1A"/>
          <w:sz w:val="24"/>
        </w:rPr>
        <w:t>Схема проекта</w:t>
      </w:r>
    </w:p>
    <w:p w14:paraId="6A98FD35" w14:textId="77777777" w:rsidR="001063FA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> Титульные листы на русском и английском языках (оформляются по образцу).</w:t>
      </w:r>
    </w:p>
    <w:p w14:paraId="0A36BDFD" w14:textId="77777777" w:rsidR="001063FA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>Аннотация проекта – краткое описание сути предложения, а также информация о том, кто, как, для кого и в какие сроки будет реализовывать проект, с обязательным указанием конкретной пользы от реализации (не более 1 страницы печатного текста), составляется автором или руководителем проекта;</w:t>
      </w:r>
    </w:p>
    <w:p w14:paraId="71233D51" w14:textId="77777777" w:rsidR="001063FA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> Информация об авторе проекта, группе и ее деятельности: состав (группы) (Ф.И.О, класс), направления совместной деятельности, реализованные проекты, другая важная информация (не более 1 страницы печатного текста);</w:t>
      </w:r>
    </w:p>
    <w:p w14:paraId="6FF44548" w14:textId="77777777" w:rsidR="001063FA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> Обоснование целесообразности реализации проекта – описание проблемы,</w:t>
      </w:r>
    </w:p>
    <w:p w14:paraId="0912DAEA" w14:textId="77777777" w:rsidR="001063FA" w:rsidRDefault="00000000">
      <w:p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 xml:space="preserve">объективно существующей в обществе, на решение которой направлен предлагаемый </w:t>
      </w:r>
      <w:proofErr w:type="gramStart"/>
      <w:r>
        <w:rPr>
          <w:rFonts w:ascii="Times New Roman" w:hAnsi="Times New Roman"/>
          <w:color w:val="1A1A1A"/>
          <w:sz w:val="24"/>
        </w:rPr>
        <w:t>проект.(</w:t>
      </w:r>
      <w:proofErr w:type="gramEnd"/>
      <w:r>
        <w:rPr>
          <w:rFonts w:ascii="Times New Roman" w:hAnsi="Times New Roman"/>
          <w:color w:val="1A1A1A"/>
          <w:sz w:val="24"/>
        </w:rPr>
        <w:t>не более 1 страницы печатного текста);</w:t>
      </w:r>
    </w:p>
    <w:p w14:paraId="3364EAF2" w14:textId="77777777" w:rsidR="001063FA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> Цели и задачи проекта:</w:t>
      </w:r>
    </w:p>
    <w:p w14:paraId="419618A3" w14:textId="77777777" w:rsidR="001063FA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>Цель — это сформулированный в общем виде желаемый результат, который будет получен в ходе проекта.</w:t>
      </w:r>
    </w:p>
    <w:p w14:paraId="363BED12" w14:textId="77777777" w:rsidR="001063FA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lastRenderedPageBreak/>
        <w:t>Формулировка цели начинается с отглагольного существительного: выявление, обоснование, конструирование, описание, создание, формирование...</w:t>
      </w:r>
    </w:p>
    <w:p w14:paraId="3402ACCC" w14:textId="77777777" w:rsidR="001063FA" w:rsidRDefault="00000000">
      <w:pPr>
        <w:pStyle w:val="ab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 шаги, которые предстоит сделать для выполнения поставленной </w:t>
      </w:r>
      <w:proofErr w:type="gramStart"/>
      <w:r>
        <w:rPr>
          <w:rFonts w:ascii="Times New Roman" w:hAnsi="Times New Roman"/>
          <w:sz w:val="24"/>
        </w:rPr>
        <w:t>цели,  будут</w:t>
      </w:r>
      <w:proofErr w:type="gramEnd"/>
      <w:r>
        <w:rPr>
          <w:rFonts w:ascii="Times New Roman" w:hAnsi="Times New Roman"/>
          <w:sz w:val="24"/>
        </w:rPr>
        <w:t xml:space="preserve"> задачами проекта. Задачи чаще всего начинаются словами:</w:t>
      </w:r>
    </w:p>
    <w:p w14:paraId="65ABDF1B" w14:textId="77777777" w:rsidR="001063FA" w:rsidRDefault="00000000">
      <w:pPr>
        <w:pStyle w:val="ab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· </w:t>
      </w:r>
      <w:proofErr w:type="gramStart"/>
      <w:r>
        <w:rPr>
          <w:rFonts w:ascii="Times New Roman" w:hAnsi="Times New Roman"/>
          <w:sz w:val="24"/>
        </w:rPr>
        <w:t>изучить..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14:paraId="0D9AF637" w14:textId="77777777" w:rsidR="001063FA" w:rsidRDefault="00000000">
      <w:pPr>
        <w:pStyle w:val="ab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· </w:t>
      </w:r>
      <w:proofErr w:type="gramStart"/>
      <w:r>
        <w:rPr>
          <w:rFonts w:ascii="Times New Roman" w:hAnsi="Times New Roman"/>
          <w:sz w:val="24"/>
        </w:rPr>
        <w:t>описать..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14:paraId="0CE44292" w14:textId="77777777" w:rsidR="001063FA" w:rsidRDefault="00000000">
      <w:pPr>
        <w:pStyle w:val="ab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· </w:t>
      </w:r>
      <w:proofErr w:type="gramStart"/>
      <w:r>
        <w:rPr>
          <w:rFonts w:ascii="Times New Roman" w:hAnsi="Times New Roman"/>
          <w:sz w:val="24"/>
        </w:rPr>
        <w:t>установить..</w:t>
      </w:r>
      <w:proofErr w:type="gramEnd"/>
    </w:p>
    <w:p w14:paraId="2BDAA36C" w14:textId="77777777" w:rsidR="001063FA" w:rsidRDefault="00000000">
      <w:pPr>
        <w:pStyle w:val="ab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· </w:t>
      </w:r>
      <w:proofErr w:type="gramStart"/>
      <w:r>
        <w:rPr>
          <w:rFonts w:ascii="Times New Roman" w:hAnsi="Times New Roman"/>
          <w:sz w:val="24"/>
        </w:rPr>
        <w:t>выявить..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14:paraId="7DBC2B8A" w14:textId="77777777" w:rsidR="001063FA" w:rsidRDefault="00000000">
      <w:pPr>
        <w:pStyle w:val="ab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· </w:t>
      </w:r>
      <w:proofErr w:type="gramStart"/>
      <w:r>
        <w:rPr>
          <w:rFonts w:ascii="Times New Roman" w:hAnsi="Times New Roman"/>
          <w:sz w:val="24"/>
        </w:rPr>
        <w:t>сформулировать..</w:t>
      </w:r>
      <w:proofErr w:type="gramEnd"/>
    </w:p>
    <w:p w14:paraId="36DF4E03" w14:textId="77777777" w:rsidR="001063FA" w:rsidRDefault="00000000">
      <w:pPr>
        <w:pStyle w:val="ab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· привлечь… </w:t>
      </w:r>
    </w:p>
    <w:p w14:paraId="2FC08CC0" w14:textId="77777777" w:rsidR="001063FA" w:rsidRDefault="00000000">
      <w:pPr>
        <w:pStyle w:val="ab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 исследовать…</w:t>
      </w:r>
    </w:p>
    <w:p w14:paraId="08E47C6B" w14:textId="77777777" w:rsidR="001063FA" w:rsidRDefault="00000000">
      <w:pPr>
        <w:pStyle w:val="ab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(не более 1 страницы печатного текста);</w:t>
      </w:r>
    </w:p>
    <w:p w14:paraId="4085C01B" w14:textId="77777777" w:rsidR="001063FA" w:rsidRDefault="001063FA">
      <w:pPr>
        <w:pStyle w:val="ab"/>
        <w:rPr>
          <w:rFonts w:ascii="Times New Roman" w:hAnsi="Times New Roman"/>
          <w:color w:val="1A1A1A"/>
          <w:sz w:val="24"/>
        </w:rPr>
      </w:pPr>
    </w:p>
    <w:p w14:paraId="66279E3A" w14:textId="77777777" w:rsidR="001063FA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> Стратегия и методы реализации проекта – какими конкретными способами и силами предполагается достигать поставленную цель.</w:t>
      </w:r>
    </w:p>
    <w:p w14:paraId="18EE0FC8" w14:textId="77777777" w:rsidR="001063FA" w:rsidRDefault="00000000">
      <w:p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(не более 1 страницы печатного текста);</w:t>
      </w:r>
    </w:p>
    <w:p w14:paraId="7FE03708" w14:textId="77777777" w:rsidR="001063FA" w:rsidRDefault="001063FA">
      <w:pPr>
        <w:spacing w:after="0" w:line="240" w:lineRule="auto"/>
        <w:rPr>
          <w:rFonts w:ascii="Times New Roman" w:hAnsi="Times New Roman"/>
          <w:color w:val="1A1A1A"/>
          <w:sz w:val="24"/>
        </w:rPr>
      </w:pPr>
    </w:p>
    <w:p w14:paraId="57AC23C4" w14:textId="77777777" w:rsidR="001063FA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> Рабочий план – график реализации проекта – подробное описание работ, которые предстоит выполнить (мероприятия, даты проведения, ответственные лица (не более 1 страниц печатного текста);</w:t>
      </w:r>
    </w:p>
    <w:p w14:paraId="01E50BC5" w14:textId="77777777" w:rsidR="001063FA" w:rsidRDefault="001063FA">
      <w:pPr>
        <w:spacing w:after="0" w:line="240" w:lineRule="auto"/>
        <w:rPr>
          <w:rFonts w:ascii="Times New Roman" w:hAnsi="Times New Roman"/>
          <w:color w:val="1A1A1A"/>
          <w:sz w:val="24"/>
        </w:rPr>
      </w:pPr>
    </w:p>
    <w:p w14:paraId="4B0137D1" w14:textId="77777777" w:rsidR="001063FA" w:rsidRDefault="00000000">
      <w:pPr>
        <w:pStyle w:val="a6"/>
        <w:numPr>
          <w:ilvl w:val="0"/>
          <w:numId w:val="2"/>
        </w:numPr>
        <w:spacing w:after="0" w:line="240" w:lineRule="auto"/>
        <w:rPr>
          <w:b/>
          <w:color w:val="1A1A1A"/>
        </w:rPr>
      </w:pPr>
      <w:r>
        <w:rPr>
          <w:rFonts w:ascii="Times New Roman" w:hAnsi="Times New Roman"/>
          <w:b/>
          <w:color w:val="1A1A1A"/>
          <w:sz w:val="24"/>
        </w:rPr>
        <w:t>Требования к оформлению текстового варианта проектной работы</w:t>
      </w:r>
    </w:p>
    <w:p w14:paraId="08C73010" w14:textId="77777777" w:rsidR="001063FA" w:rsidRDefault="00000000">
      <w:p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1 Информационный раздел</w:t>
      </w:r>
    </w:p>
    <w:p w14:paraId="5C8B85D7" w14:textId="77777777" w:rsidR="001063FA" w:rsidRDefault="00000000">
      <w:p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1.1. Титульный лист</w:t>
      </w:r>
    </w:p>
    <w:p w14:paraId="6F9A7380" w14:textId="77777777" w:rsidR="001063FA" w:rsidRDefault="00000000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>Название конференции (указывается в верхней части титульного листа).</w:t>
      </w:r>
    </w:p>
    <w:p w14:paraId="134DF302" w14:textId="77777777" w:rsidR="001063FA" w:rsidRDefault="00000000">
      <w:pPr>
        <w:pStyle w:val="a6"/>
        <w:numPr>
          <w:ilvl w:val="0"/>
          <w:numId w:val="6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Название работы (большими буквами по центру).</w:t>
      </w:r>
    </w:p>
    <w:p w14:paraId="307050CB" w14:textId="77777777" w:rsidR="001063FA" w:rsidRDefault="00000000">
      <w:pPr>
        <w:pStyle w:val="a6"/>
        <w:numPr>
          <w:ilvl w:val="0"/>
          <w:numId w:val="6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Область научных знаний, рассмотренных в проекте.</w:t>
      </w:r>
    </w:p>
    <w:p w14:paraId="5FD85702" w14:textId="77777777" w:rsidR="001063FA" w:rsidRDefault="00000000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>Данные об авторе (Ф.И.О. полностью, класс, школа).</w:t>
      </w:r>
    </w:p>
    <w:p w14:paraId="098ECAB6" w14:textId="77777777" w:rsidR="001063FA" w:rsidRDefault="00000000">
      <w:pPr>
        <w:pStyle w:val="a6"/>
        <w:numPr>
          <w:ilvl w:val="0"/>
          <w:numId w:val="6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Данные о руководителе.</w:t>
      </w:r>
    </w:p>
    <w:p w14:paraId="46035992" w14:textId="77777777" w:rsidR="001063FA" w:rsidRDefault="00000000">
      <w:pPr>
        <w:pStyle w:val="a6"/>
        <w:numPr>
          <w:ilvl w:val="0"/>
          <w:numId w:val="6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Web-адрес, по которому размещена работа (если таковой имеется).</w:t>
      </w:r>
    </w:p>
    <w:p w14:paraId="09900B63" w14:textId="77777777" w:rsidR="001063FA" w:rsidRDefault="00000000">
      <w:pPr>
        <w:pStyle w:val="a6"/>
        <w:numPr>
          <w:ilvl w:val="0"/>
          <w:numId w:val="6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Название города и год написания (внизу по центру).</w:t>
      </w:r>
    </w:p>
    <w:p w14:paraId="7611842B" w14:textId="77777777" w:rsidR="001063FA" w:rsidRDefault="00000000">
      <w:p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1.2. Оглавление</w:t>
      </w:r>
    </w:p>
    <w:p w14:paraId="19085019" w14:textId="77777777" w:rsidR="001063FA" w:rsidRDefault="00000000">
      <w:pPr>
        <w:pStyle w:val="a6"/>
        <w:numPr>
          <w:ilvl w:val="0"/>
          <w:numId w:val="7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Наименование всех глав, разделов с указанием номеров страниц, на которых размещается материал.</w:t>
      </w:r>
    </w:p>
    <w:p w14:paraId="6EF586E7" w14:textId="77777777" w:rsidR="001063FA" w:rsidRDefault="00000000">
      <w:p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2 Описание работы</w:t>
      </w:r>
    </w:p>
    <w:p w14:paraId="5C45321E" w14:textId="77777777" w:rsidR="001063FA" w:rsidRDefault="00000000">
      <w:p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2.1. Введение</w:t>
      </w:r>
    </w:p>
    <w:p w14:paraId="65A09FCF" w14:textId="77777777" w:rsidR="001063FA" w:rsidRDefault="00000000">
      <w:pPr>
        <w:pStyle w:val="a6"/>
        <w:numPr>
          <w:ilvl w:val="0"/>
          <w:numId w:val="8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Актуальность выбранной темы.</w:t>
      </w:r>
    </w:p>
    <w:p w14:paraId="5E1FAC27" w14:textId="77777777" w:rsidR="001063FA" w:rsidRDefault="00000000">
      <w:pPr>
        <w:pStyle w:val="a6"/>
        <w:numPr>
          <w:ilvl w:val="0"/>
          <w:numId w:val="8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Проблема.</w:t>
      </w:r>
    </w:p>
    <w:p w14:paraId="001C39DA" w14:textId="77777777" w:rsidR="001063FA" w:rsidRDefault="00000000">
      <w:pPr>
        <w:pStyle w:val="a6"/>
        <w:numPr>
          <w:ilvl w:val="0"/>
          <w:numId w:val="8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Цель проекта.</w:t>
      </w:r>
    </w:p>
    <w:p w14:paraId="55E3FFF7" w14:textId="77777777" w:rsidR="001063FA" w:rsidRDefault="00000000">
      <w:pPr>
        <w:pStyle w:val="a6"/>
        <w:numPr>
          <w:ilvl w:val="0"/>
          <w:numId w:val="8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Задачи, поставленные для реализации проекта.</w:t>
      </w:r>
    </w:p>
    <w:p w14:paraId="26DF812C" w14:textId="77777777" w:rsidR="001063FA" w:rsidRDefault="00000000">
      <w:pPr>
        <w:pStyle w:val="a6"/>
        <w:numPr>
          <w:ilvl w:val="0"/>
          <w:numId w:val="8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План (содержание) работы.</w:t>
      </w:r>
    </w:p>
    <w:p w14:paraId="676B400F" w14:textId="77777777" w:rsidR="001063FA" w:rsidRDefault="00000000">
      <w:p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2.2. Описание проектной работы и её результатов</w:t>
      </w:r>
    </w:p>
    <w:p w14:paraId="18857FCE" w14:textId="77777777" w:rsidR="001063FA" w:rsidRDefault="00000000">
      <w:pPr>
        <w:pStyle w:val="a6"/>
        <w:numPr>
          <w:ilvl w:val="0"/>
          <w:numId w:val="9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Теоретическая часть</w:t>
      </w:r>
    </w:p>
    <w:p w14:paraId="5484BB15" w14:textId="77777777" w:rsidR="001063FA" w:rsidRDefault="00000000">
      <w:pPr>
        <w:pStyle w:val="a6"/>
        <w:numPr>
          <w:ilvl w:val="0"/>
          <w:numId w:val="9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Практическая часть (описание методов исследования, ход исследования и его результаты)</w:t>
      </w:r>
    </w:p>
    <w:p w14:paraId="0309E5C8" w14:textId="77777777" w:rsidR="001063FA" w:rsidRDefault="00000000">
      <w:pPr>
        <w:pStyle w:val="a6"/>
        <w:numPr>
          <w:ilvl w:val="0"/>
          <w:numId w:val="9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Назначение и применение проекта.</w:t>
      </w:r>
    </w:p>
    <w:p w14:paraId="2DC0D245" w14:textId="77777777" w:rsidR="001063FA" w:rsidRDefault="00000000">
      <w:pPr>
        <w:pStyle w:val="a6"/>
        <w:numPr>
          <w:ilvl w:val="0"/>
          <w:numId w:val="9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Выводы</w:t>
      </w:r>
    </w:p>
    <w:p w14:paraId="594F65C7" w14:textId="77777777" w:rsidR="001063FA" w:rsidRDefault="00000000">
      <w:pPr>
        <w:pStyle w:val="a6"/>
        <w:numPr>
          <w:ilvl w:val="0"/>
          <w:numId w:val="9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Список использованной литературы, электронные адреса.</w:t>
      </w:r>
    </w:p>
    <w:p w14:paraId="5600636D" w14:textId="77777777" w:rsidR="001063FA" w:rsidRDefault="00000000">
      <w:pPr>
        <w:pStyle w:val="a6"/>
        <w:numPr>
          <w:ilvl w:val="0"/>
          <w:numId w:val="9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Приложение (рисунки, фото, схемы, таблицы, диаграммы).</w:t>
      </w:r>
    </w:p>
    <w:p w14:paraId="67F32828" w14:textId="77777777" w:rsidR="001063FA" w:rsidRDefault="00000000">
      <w:p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3 Рефлексия деятельности</w:t>
      </w:r>
    </w:p>
    <w:p w14:paraId="76588562" w14:textId="77777777" w:rsidR="001063FA" w:rsidRDefault="00000000">
      <w:pPr>
        <w:pStyle w:val="a6"/>
        <w:numPr>
          <w:ilvl w:val="0"/>
          <w:numId w:val="10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Оценивание степени достижения поставленных целей.</w:t>
      </w:r>
    </w:p>
    <w:p w14:paraId="3D01EE4C" w14:textId="77777777" w:rsidR="001063FA" w:rsidRDefault="00000000">
      <w:pPr>
        <w:pStyle w:val="a6"/>
        <w:numPr>
          <w:ilvl w:val="0"/>
          <w:numId w:val="10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t>Оценивание качества результатов.</w:t>
      </w:r>
    </w:p>
    <w:p w14:paraId="0E1FB074" w14:textId="77777777" w:rsidR="001063FA" w:rsidRDefault="00000000">
      <w:pPr>
        <w:pStyle w:val="a6"/>
        <w:numPr>
          <w:ilvl w:val="0"/>
          <w:numId w:val="10"/>
        </w:numPr>
        <w:spacing w:after="0" w:line="240" w:lineRule="auto"/>
        <w:rPr>
          <w:color w:val="1A1A1A"/>
        </w:rPr>
      </w:pPr>
      <w:r>
        <w:rPr>
          <w:rFonts w:ascii="Times New Roman" w:hAnsi="Times New Roman"/>
          <w:color w:val="1A1A1A"/>
          <w:sz w:val="24"/>
        </w:rPr>
        <w:lastRenderedPageBreak/>
        <w:t>Приобретенные умения, знания, навыки.</w:t>
      </w:r>
    </w:p>
    <w:p w14:paraId="70C1199F" w14:textId="77777777" w:rsidR="001063FA" w:rsidRDefault="001063FA">
      <w:pPr>
        <w:rPr>
          <w:rFonts w:ascii="Times New Roman" w:hAnsi="Times New Roman"/>
          <w:sz w:val="24"/>
        </w:rPr>
      </w:pPr>
    </w:p>
    <w:p w14:paraId="3B00CD8A" w14:textId="77777777" w:rsidR="001063FA" w:rsidRDefault="001063FA">
      <w:pPr>
        <w:sectPr w:rsidR="001063FA">
          <w:pgSz w:w="11906" w:h="16838"/>
          <w:pgMar w:top="1134" w:right="850" w:bottom="1134" w:left="1701" w:header="0" w:footer="0" w:gutter="0"/>
          <w:cols w:space="720"/>
        </w:sectPr>
      </w:pPr>
    </w:p>
    <w:p w14:paraId="28DA0CD0" w14:textId="77777777" w:rsidR="001063FA" w:rsidRDefault="00000000">
      <w:pPr>
        <w:pStyle w:val="LO-normal"/>
        <w:spacing w:after="0"/>
        <w:jc w:val="center"/>
        <w:rPr>
          <w:b/>
        </w:rPr>
      </w:pPr>
      <w:r>
        <w:rPr>
          <w:rFonts w:ascii="Times New Roman" w:hAnsi="Times New Roman"/>
          <w:b/>
          <w:sz w:val="24"/>
        </w:rPr>
        <w:lastRenderedPageBreak/>
        <w:t>Приложение 1</w:t>
      </w:r>
    </w:p>
    <w:p w14:paraId="502A4DB2" w14:textId="77777777" w:rsidR="001063FA" w:rsidRDefault="00000000">
      <w:pPr>
        <w:pStyle w:val="LO-normal"/>
        <w:spacing w:after="0"/>
        <w:jc w:val="center"/>
        <w:rPr>
          <w:b/>
        </w:rPr>
      </w:pPr>
      <w:r>
        <w:rPr>
          <w:rFonts w:ascii="Times New Roman" w:hAnsi="Times New Roman"/>
          <w:b/>
          <w:sz w:val="24"/>
        </w:rPr>
        <w:t>Купчинские юношеские чтения: наука, творчество, поиск.</w:t>
      </w:r>
    </w:p>
    <w:p w14:paraId="01F3801B" w14:textId="77777777" w:rsidR="001063FA" w:rsidRDefault="00000000">
      <w:pPr>
        <w:pStyle w:val="LO-normal"/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“__</w:t>
      </w:r>
      <w:proofErr w:type="gramStart"/>
      <w:r>
        <w:rPr>
          <w:rFonts w:ascii="Times New Roman" w:hAnsi="Times New Roman"/>
          <w:b/>
          <w:sz w:val="24"/>
        </w:rPr>
        <w:t>_”_</w:t>
      </w:r>
      <w:proofErr w:type="gramEnd"/>
      <w:r>
        <w:rPr>
          <w:rFonts w:ascii="Times New Roman" w:hAnsi="Times New Roman"/>
          <w:b/>
          <w:sz w:val="24"/>
        </w:rPr>
        <w:t>_______________2024 г</w:t>
      </w:r>
    </w:p>
    <w:p w14:paraId="7586487F" w14:textId="77777777" w:rsidR="001063FA" w:rsidRDefault="00000000">
      <w:pPr>
        <w:pStyle w:val="LO-normal"/>
        <w:spacing w:after="0"/>
        <w:jc w:val="center"/>
        <w:rPr>
          <w:b/>
        </w:rPr>
      </w:pPr>
      <w:r>
        <w:rPr>
          <w:rFonts w:ascii="Times New Roman" w:hAnsi="Times New Roman"/>
          <w:b/>
          <w:sz w:val="24"/>
        </w:rPr>
        <w:t>на базе ГБОУ Гимназия №587</w:t>
      </w:r>
    </w:p>
    <w:p w14:paraId="3B98354A" w14:textId="77777777" w:rsidR="001063FA" w:rsidRDefault="00000000">
      <w:pPr>
        <w:pStyle w:val="LO-normal"/>
        <w:spacing w:after="0"/>
        <w:ind w:firstLine="709"/>
        <w:rPr>
          <w:b/>
        </w:rPr>
      </w:pPr>
      <w:r>
        <w:rPr>
          <w:rFonts w:ascii="Times New Roman" w:hAnsi="Times New Roman"/>
          <w:b/>
          <w:sz w:val="24"/>
        </w:rPr>
        <w:t>Экспертное заключение по проекту</w:t>
      </w:r>
    </w:p>
    <w:p w14:paraId="594119BE" w14:textId="77777777" w:rsidR="001063FA" w:rsidRDefault="00000000">
      <w:pPr>
        <w:pStyle w:val="LO-normal"/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 проекта__________________________________________________</w:t>
      </w:r>
    </w:p>
    <w:p w14:paraId="31858144" w14:textId="77777777" w:rsidR="001063FA" w:rsidRDefault="00000000">
      <w:pPr>
        <w:pStyle w:val="LO-normal"/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</w:t>
      </w:r>
    </w:p>
    <w:p w14:paraId="69BCCF1D" w14:textId="77777777" w:rsidR="001063FA" w:rsidRDefault="00000000">
      <w:pPr>
        <w:pStyle w:val="LO-normal"/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 проекта ____________________________________________</w:t>
      </w:r>
    </w:p>
    <w:p w14:paraId="0B627B55" w14:textId="77777777" w:rsidR="001063FA" w:rsidRDefault="00000000">
      <w:pPr>
        <w:pStyle w:val="LO-normal"/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Авторы проекта______________________________________________________________________________________________________________________________</w:t>
      </w:r>
    </w:p>
    <w:p w14:paraId="5C221FA7" w14:textId="77777777" w:rsidR="001063FA" w:rsidRDefault="00000000">
      <w:pPr>
        <w:pStyle w:val="LO-normal"/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 _______________</w:t>
      </w:r>
    </w:p>
    <w:p w14:paraId="24253737" w14:textId="77777777" w:rsidR="001063FA" w:rsidRDefault="00000000">
      <w:pPr>
        <w:pStyle w:val="LO-normal"/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ОУ ______________</w:t>
      </w:r>
    </w:p>
    <w:p w14:paraId="42C401E3" w14:textId="77777777" w:rsidR="001063FA" w:rsidRDefault="00000000">
      <w:pPr>
        <w:pStyle w:val="LO-normal"/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Руководители проекта______________________________________________________________________________________________________________________________</w:t>
      </w:r>
    </w:p>
    <w:p w14:paraId="74893130" w14:textId="77777777" w:rsidR="001063FA" w:rsidRDefault="00000000">
      <w:pPr>
        <w:pStyle w:val="LO-normal"/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Эксперт ______________________________________________</w:t>
      </w:r>
    </w:p>
    <w:p w14:paraId="4E30E277" w14:textId="77777777" w:rsidR="001063FA" w:rsidRDefault="001063FA">
      <w:pPr>
        <w:pStyle w:val="LO-normal"/>
        <w:spacing w:after="0"/>
        <w:ind w:firstLine="709"/>
        <w:rPr>
          <w:rFonts w:ascii="Times New Roman" w:hAnsi="Times New Roman"/>
          <w:sz w:val="24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4813"/>
        <w:gridCol w:w="3971"/>
        <w:gridCol w:w="567"/>
      </w:tblGrid>
      <w:tr w:rsidR="001063FA" w14:paraId="239EB562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CDBF4" w14:textId="77777777" w:rsidR="001063FA" w:rsidRDefault="00000000">
            <w:pPr>
              <w:pStyle w:val="LO-normal"/>
              <w:widowControl w:val="0"/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Критерий 1</w:t>
            </w:r>
          </w:p>
          <w:p w14:paraId="1F3EE8A0" w14:textId="77777777" w:rsidR="001063FA" w:rsidRDefault="00000000">
            <w:pPr>
              <w:pStyle w:val="LO-normal"/>
              <w:widowControl w:val="0"/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Постановка цели проекта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EF274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82C0C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063FA" w14:paraId="541CEE00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12F2B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51CC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не сформулирована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DDC65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063FA" w14:paraId="66600768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351A2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FB9AC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сформулирована нечетко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E536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063FA" w14:paraId="0AFDCF03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902DE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A936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cформулирована, но не обоснована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36B0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063FA" w14:paraId="38401AFE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6E19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7DE9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чётко сформулирована и убедительно обоснована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42C4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063FA" w14:paraId="4A8A4517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8482F" w14:textId="77777777" w:rsidR="001063FA" w:rsidRDefault="00000000">
            <w:pPr>
              <w:pStyle w:val="LO-normal"/>
              <w:widowControl w:val="0"/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Критерий 2</w:t>
            </w:r>
          </w:p>
          <w:p w14:paraId="6BD5F89B" w14:textId="77777777" w:rsidR="001063FA" w:rsidRDefault="00000000">
            <w:pPr>
              <w:pStyle w:val="LO-normal"/>
              <w:widowControl w:val="0"/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Постановка задач по достижению цели проекта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F41BB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95A4F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063FA" w14:paraId="6A5EF09E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6CA2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49A8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не сформулированы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BA4D3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063FA" w14:paraId="32FB3E4D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BF8E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E827B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все поставленные задачи ведут к достижению цели проекта / Список задач не полный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5EA3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063FA" w14:paraId="392EE2BF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1D474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6717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поставленные задачи ведут к достижению цели проекта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CE6C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063FA" w14:paraId="070F3C04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D873C" w14:textId="77777777" w:rsidR="001063FA" w:rsidRDefault="00000000">
            <w:pPr>
              <w:pStyle w:val="LO-normal"/>
              <w:widowControl w:val="0"/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Критерий 3</w:t>
            </w:r>
          </w:p>
          <w:p w14:paraId="3FF9FE6F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Глубина раскрытия темы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проекта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2C8E7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24B4B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063FA" w14:paraId="6A9A8C31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E08AB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F7032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проекта не раскрыта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0138A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063FA" w14:paraId="1B038119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25C4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2B49C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проекта раскрыта поверхностно / некоторая информация не соответствует теме проекта, является излишней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876F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063FA" w14:paraId="6AF3692C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5267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2DB4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проекта раскрыта полностью и исчерпывающе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4EFE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063FA" w14:paraId="792DFC27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6A36A" w14:textId="77777777" w:rsidR="001063FA" w:rsidRDefault="00000000">
            <w:pPr>
              <w:pStyle w:val="LO-normal"/>
              <w:widowControl w:val="0"/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Критерий 4</w:t>
            </w:r>
          </w:p>
          <w:p w14:paraId="5A87D8AC" w14:textId="77777777" w:rsidR="001063FA" w:rsidRDefault="00000000">
            <w:pPr>
              <w:pStyle w:val="LO-normal"/>
              <w:widowControl w:val="0"/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Выбор и использование методов и приёмов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1D0C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11AD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063FA" w14:paraId="352C6BD8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F49FE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68FC8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и приёмы работы не сформулированы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C4E6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063FA" w14:paraId="7639F853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21178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CD76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Методы и приёмы работы сформулированы, но отражены в процессе выполнения работы не 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полной мере / не вполне соответствуют типу проекта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AE96D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</w:tr>
      <w:tr w:rsidR="001063FA" w14:paraId="0BD5D22F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8090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EA41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и приёмы работы сформулированы и отражены в процессе выполнения работы в полной мере, соответствуют типу проекта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FA691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063FA" w14:paraId="375A9F9B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0FD2" w14:textId="77777777" w:rsidR="001063FA" w:rsidRDefault="00000000">
            <w:pPr>
              <w:pStyle w:val="LO-normal"/>
              <w:widowControl w:val="0"/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Критерий 5</w:t>
            </w:r>
          </w:p>
          <w:p w14:paraId="3584AE5A" w14:textId="77777777" w:rsidR="001063FA" w:rsidRDefault="00000000">
            <w:pPr>
              <w:pStyle w:val="LO-normal"/>
              <w:widowControl w:val="0"/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Практическая значимость проекта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7BFA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F206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063FA" w14:paraId="6D8C2F7D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C577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3CFF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не имеет практической значимости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5E983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063FA" w14:paraId="28168D90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6B3A4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5D57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может быть использована в учебных целях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7A65F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063FA" w14:paraId="46177753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9B51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02945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может быть использована за пределами школьной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3AC6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063FA" w14:paraId="4C96F7E5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8A3D" w14:textId="77777777" w:rsidR="001063FA" w:rsidRDefault="00000000">
            <w:pPr>
              <w:pStyle w:val="LO-normal"/>
              <w:widowControl w:val="0"/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Критерий 6</w:t>
            </w:r>
          </w:p>
          <w:p w14:paraId="59490CE4" w14:textId="77777777" w:rsidR="001063FA" w:rsidRDefault="00000000">
            <w:pPr>
              <w:pStyle w:val="LO-normal"/>
              <w:widowControl w:val="0"/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работы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72A6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32C0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063FA" w14:paraId="7C7EDE37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0E7AE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CFBB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Письменная часть проекта отсутствует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22AC0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063FA" w14:paraId="3B0ECA43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D559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8A6E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письменной части отсутствует установленный правилами порядок и четкая структура, допущены серьёзные ошибки в оформлении 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624B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063FA" w14:paraId="316D67A4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3F36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D069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Предприняты попытки оформить работу в соответствии с установленными правилами, придать ей соответствующую структуру / в тексте присутствуют грамматические и/или лексические и/или синтаксические и/или орфографические ошибки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B2529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063FA" w14:paraId="2C464F55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DDEEF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674A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отличается четким и грамотным оформлением в точном соответствии с установленными правилами, ошибки в тексте практически отсутствуют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745F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063FA" w14:paraId="203F4035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3C28" w14:textId="77777777" w:rsidR="001063FA" w:rsidRDefault="00000000">
            <w:pPr>
              <w:pStyle w:val="LO-normal"/>
              <w:widowControl w:val="0"/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Критерий 7</w:t>
            </w:r>
          </w:p>
          <w:p w14:paraId="5A36A0EC" w14:textId="77777777" w:rsidR="001063FA" w:rsidRDefault="00000000">
            <w:pPr>
              <w:pStyle w:val="LO-normal"/>
              <w:widowControl w:val="0"/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Продукт проекта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6821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FB77F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063FA" w14:paraId="0D74BF1C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EE627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04926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 отсутствует / не соответствует заявленной в проекте цели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30E9E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063FA" w14:paraId="39E87B49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4460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00159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 соответствует цели проекта, но отличается формальностью / не функционален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9170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063FA" w14:paraId="5D942C9B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E7444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F18E3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 функционален, отличается оригинальностью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AA18B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063FA" w14:paraId="6899AD07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031B8" w14:textId="77777777" w:rsidR="001063FA" w:rsidRDefault="00000000">
            <w:pPr>
              <w:pStyle w:val="LO-normal"/>
              <w:widowControl w:val="0"/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Критерий 8</w:t>
            </w:r>
          </w:p>
          <w:p w14:paraId="0900198B" w14:textId="77777777" w:rsidR="001063FA" w:rsidRDefault="00000000">
            <w:pPr>
              <w:pStyle w:val="LO-normal"/>
              <w:widowControl w:val="0"/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Качество электронной презентации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097BA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9972F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063FA" w14:paraId="3DFD21C0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E644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C128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отсутствует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BD812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063FA" w14:paraId="0391B18A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49C37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9BF2C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отражает не все аспекты проекта, содержит большое количество текста / отсутствуют </w:t>
            </w:r>
            <w:r>
              <w:rPr>
                <w:rFonts w:ascii="Times New Roman" w:hAnsi="Times New Roman"/>
                <w:sz w:val="24"/>
              </w:rPr>
              <w:lastRenderedPageBreak/>
              <w:t>титульный слайд /цели и задачи проекта / выводы / в тексте присутствуют многочисленные ошибки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7E8FA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</w:tr>
      <w:tr w:rsidR="001063FA" w14:paraId="7C218E60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4B235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56223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кратко, лаконично отражает основные аспекты проекта, содержит титульный слайд, цели и задачи проекта, выводы, в тексте практически отсутствуют ошибки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2AC1D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063FA" w14:paraId="2A939B09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001C5" w14:textId="77777777" w:rsidR="001063FA" w:rsidRDefault="00000000">
            <w:pPr>
              <w:pStyle w:val="LO-normal"/>
              <w:widowControl w:val="0"/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Критерий 9</w:t>
            </w:r>
          </w:p>
          <w:p w14:paraId="3430B703" w14:textId="77777777" w:rsidR="001063FA" w:rsidRDefault="00000000">
            <w:pPr>
              <w:pStyle w:val="LO-normal"/>
              <w:widowControl w:val="0"/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Качество презентации материала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BCC4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B7A67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063FA" w14:paraId="6BB0D736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6508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F006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не проведена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BE36F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063FA" w14:paraId="3DFAC9A8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342B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748A4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изложен согласно регламенту**, однако автору не удалось заинтересовать аудиторию / содержатся значительные ошибки в тексте изложения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A6829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063FA" w14:paraId="78070192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706EC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18438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изложен грамотно, автору удалось заинтересовать аудиторию, содержатся незначительные ошибки в тексте изложения, но автор вышел за пределы регламента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352F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063FA" w14:paraId="0039CCAB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43267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E76B4" w14:textId="77777777" w:rsidR="001063FA" w:rsidRDefault="00000000">
            <w:pPr>
              <w:pStyle w:val="LO-normal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изложен согласно регламенту**</w:t>
            </w:r>
            <w:proofErr w:type="gramStart"/>
            <w:r>
              <w:rPr>
                <w:rFonts w:ascii="Times New Roman" w:hAnsi="Times New Roman"/>
                <w:sz w:val="24"/>
              </w:rPr>
              <w:t>*,содержатся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незначительные ошибки в тексте изложения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B6B3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063FA" w14:paraId="43217D4A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7537" w14:textId="77777777" w:rsidR="001063FA" w:rsidRDefault="00000000">
            <w:pPr>
              <w:pStyle w:val="LO-normal"/>
              <w:widowControl w:val="0"/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Критерий 10 </w:t>
            </w:r>
          </w:p>
          <w:p w14:paraId="3636A88F" w14:textId="77777777" w:rsidR="001063FA" w:rsidRDefault="00000000">
            <w:pPr>
              <w:pStyle w:val="LO-normal"/>
              <w:widowControl w:val="0"/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Качество устного выступления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3530" w14:textId="77777777" w:rsidR="001063FA" w:rsidRDefault="001063FA">
            <w:pPr>
              <w:pStyle w:val="LO-normal"/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57F7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063FA" w14:paraId="12FF7C25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0628F" w14:textId="77777777" w:rsidR="001063FA" w:rsidRDefault="001063FA">
            <w:pPr>
              <w:pStyle w:val="LO-normal"/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2109F" w14:textId="77777777" w:rsidR="001063FA" w:rsidRDefault="00000000">
            <w:pPr>
              <w:pStyle w:val="LO-normal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Выступающий плохо ориентируется в теме, текст читается по бумажному или электронному носителю / презентации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4633A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063FA" w14:paraId="7B715581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4346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3B83C" w14:textId="77777777" w:rsidR="001063FA" w:rsidRDefault="00000000">
            <w:pPr>
              <w:pStyle w:val="LO-normal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Выступающий хорошо ориентируется в теме, но не знает текст выступления наизусть / рассказ не эмоционален / не содержит элементы интерактивного общения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FAD89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063FA" w14:paraId="71AE5B6A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35EA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33C2E" w14:textId="77777777" w:rsidR="001063FA" w:rsidRDefault="00000000">
            <w:pPr>
              <w:pStyle w:val="LO-normal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Выступающий хорошо ориентируется в теме, знает текст выступления наизусть, рассказ эмоционален, содержит элементы интерактивного общения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8994F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063FA" w14:paraId="74DDFC33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EB1E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B03F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2C44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063FA" w14:paraId="6A659142" w14:textId="77777777">
        <w:tc>
          <w:tcPr>
            <w:tcW w:w="4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12605" w14:textId="77777777" w:rsidR="001063FA" w:rsidRDefault="00000000">
            <w:pPr>
              <w:pStyle w:val="LO-normal"/>
              <w:widowControl w:val="0"/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Общее количество баллов - 23</w:t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C3A1A" w14:textId="77777777" w:rsidR="001063FA" w:rsidRDefault="00000000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B856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063FA" w14:paraId="2F539006" w14:textId="77777777">
        <w:tc>
          <w:tcPr>
            <w:tcW w:w="4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7EE5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02F1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C92AA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063FA" w14:paraId="128276F2" w14:textId="77777777">
        <w:tc>
          <w:tcPr>
            <w:tcW w:w="4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91138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5F6B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700C" w14:textId="77777777" w:rsidR="001063FA" w:rsidRDefault="001063FA">
            <w:pPr>
              <w:pStyle w:val="LO-normal"/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14:paraId="3219DBAF" w14:textId="77777777" w:rsidR="001063FA" w:rsidRDefault="001063FA">
      <w:pPr>
        <w:pStyle w:val="LO-normal"/>
        <w:spacing w:after="0"/>
        <w:ind w:firstLine="709"/>
        <w:rPr>
          <w:rFonts w:ascii="Times New Roman" w:hAnsi="Times New Roman"/>
          <w:sz w:val="24"/>
        </w:rPr>
      </w:pPr>
    </w:p>
    <w:p w14:paraId="250DA423" w14:textId="77777777" w:rsidR="001063FA" w:rsidRDefault="00000000">
      <w:pPr>
        <w:pStyle w:val="LO-normal"/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Комментарии эксперта:</w:t>
      </w:r>
    </w:p>
    <w:p w14:paraId="175EAB35" w14:textId="77777777" w:rsidR="001063FA" w:rsidRDefault="001063FA">
      <w:pPr>
        <w:pStyle w:val="LO-normal"/>
        <w:spacing w:after="0"/>
        <w:ind w:firstLine="709"/>
        <w:rPr>
          <w:rFonts w:ascii="Times New Roman" w:hAnsi="Times New Roman"/>
          <w:sz w:val="24"/>
        </w:rPr>
      </w:pPr>
    </w:p>
    <w:p w14:paraId="25DAD796" w14:textId="77777777" w:rsidR="001063FA" w:rsidRDefault="00000000">
      <w:pPr>
        <w:pStyle w:val="LO-normal"/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8D6C55" w14:textId="77777777" w:rsidR="001063FA" w:rsidRDefault="001063FA">
      <w:pPr>
        <w:pStyle w:val="LO-normal"/>
        <w:spacing w:after="0"/>
        <w:ind w:firstLine="709"/>
        <w:rPr>
          <w:rFonts w:ascii="Times New Roman" w:hAnsi="Times New Roman"/>
          <w:sz w:val="24"/>
        </w:rPr>
      </w:pPr>
    </w:p>
    <w:p w14:paraId="6781E6B9" w14:textId="77777777" w:rsidR="001063FA" w:rsidRDefault="00000000">
      <w:pPr>
        <w:pStyle w:val="LO-normal"/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*Структура письменной части работы:</w:t>
      </w:r>
    </w:p>
    <w:p w14:paraId="7D7D2BFB" w14:textId="77777777" w:rsidR="001063FA" w:rsidRDefault="00000000">
      <w:pPr>
        <w:pStyle w:val="LO-normal"/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1.Титульный лист</w:t>
      </w:r>
    </w:p>
    <w:p w14:paraId="460D4826" w14:textId="77777777" w:rsidR="001063FA" w:rsidRDefault="00000000">
      <w:pPr>
        <w:pStyle w:val="LO-normal"/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2.Содержание</w:t>
      </w:r>
    </w:p>
    <w:p w14:paraId="0695BF56" w14:textId="77777777" w:rsidR="001063FA" w:rsidRDefault="00000000">
      <w:pPr>
        <w:pStyle w:val="LO-normal"/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3.Пояснительная записка</w:t>
      </w:r>
    </w:p>
    <w:p w14:paraId="39D9FE70" w14:textId="77777777" w:rsidR="001063FA" w:rsidRDefault="00000000">
      <w:pPr>
        <w:pStyle w:val="LO-normal"/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4.Основная часть</w:t>
      </w:r>
    </w:p>
    <w:p w14:paraId="7B02F15D" w14:textId="77777777" w:rsidR="001063FA" w:rsidRDefault="00000000">
      <w:pPr>
        <w:pStyle w:val="LO-normal"/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Выводы</w:t>
      </w:r>
    </w:p>
    <w:p w14:paraId="3AF28574" w14:textId="77777777" w:rsidR="001063FA" w:rsidRDefault="00000000">
      <w:pPr>
        <w:pStyle w:val="LO-normal"/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6.Список литературы</w:t>
      </w:r>
    </w:p>
    <w:p w14:paraId="04F698F9" w14:textId="77777777" w:rsidR="001063FA" w:rsidRDefault="00000000">
      <w:pPr>
        <w:pStyle w:val="LO-normal"/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Продукт / ссылка на продукт</w:t>
      </w:r>
    </w:p>
    <w:p w14:paraId="0357362B" w14:textId="77777777" w:rsidR="001063FA" w:rsidRDefault="001063FA">
      <w:pPr>
        <w:pStyle w:val="LO-normal"/>
        <w:spacing w:after="0"/>
        <w:ind w:firstLine="709"/>
        <w:rPr>
          <w:rFonts w:ascii="Times New Roman" w:hAnsi="Times New Roman"/>
          <w:sz w:val="24"/>
        </w:rPr>
      </w:pPr>
    </w:p>
    <w:p w14:paraId="43C5BB74" w14:textId="77777777" w:rsidR="001063FA" w:rsidRDefault="00000000">
      <w:pPr>
        <w:pStyle w:val="LO-normal"/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Регламент устного выступления до 7 минут</w:t>
      </w:r>
    </w:p>
    <w:sectPr w:rsidR="001063FA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0225D"/>
    <w:multiLevelType w:val="multilevel"/>
    <w:tmpl w:val="E84686AC"/>
    <w:lvl w:ilvl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37160434"/>
    <w:multiLevelType w:val="multilevel"/>
    <w:tmpl w:val="DC32137C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45C8404D"/>
    <w:multiLevelType w:val="multilevel"/>
    <w:tmpl w:val="F594B788"/>
    <w:lvl w:ilvl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4ACA78A1"/>
    <w:multiLevelType w:val="multilevel"/>
    <w:tmpl w:val="1C94C0A0"/>
    <w:lvl w:ilvl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53AB1DD6"/>
    <w:multiLevelType w:val="multilevel"/>
    <w:tmpl w:val="C7905408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E971D74"/>
    <w:multiLevelType w:val="multilevel"/>
    <w:tmpl w:val="1F823FE4"/>
    <w:lvl w:ilvl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F951096"/>
    <w:multiLevelType w:val="multilevel"/>
    <w:tmpl w:val="E3747BF4"/>
    <w:lvl w:ilvl="0">
      <w:start w:val="1"/>
      <w:numFmt w:val="upperRoman"/>
      <w:lvlText w:val="%1."/>
      <w:lvlJc w:val="left"/>
      <w:pPr>
        <w:tabs>
          <w:tab w:val="left" w:pos="0"/>
        </w:tabs>
        <w:ind w:left="1004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69467467"/>
    <w:multiLevelType w:val="multilevel"/>
    <w:tmpl w:val="E9643DC6"/>
    <w:lvl w:ilvl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71256805"/>
    <w:multiLevelType w:val="multilevel"/>
    <w:tmpl w:val="BE289FE2"/>
    <w:lvl w:ilvl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797145BF"/>
    <w:multiLevelType w:val="multilevel"/>
    <w:tmpl w:val="E076D18A"/>
    <w:lvl w:ilvl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num w:numId="1" w16cid:durableId="1432244630">
    <w:abstractNumId w:val="1"/>
  </w:num>
  <w:num w:numId="2" w16cid:durableId="865754854">
    <w:abstractNumId w:val="6"/>
  </w:num>
  <w:num w:numId="3" w16cid:durableId="695930263">
    <w:abstractNumId w:val="4"/>
  </w:num>
  <w:num w:numId="4" w16cid:durableId="920405052">
    <w:abstractNumId w:val="7"/>
  </w:num>
  <w:num w:numId="5" w16cid:durableId="28646994">
    <w:abstractNumId w:val="5"/>
  </w:num>
  <w:num w:numId="6" w16cid:durableId="298996871">
    <w:abstractNumId w:val="3"/>
  </w:num>
  <w:num w:numId="7" w16cid:durableId="766851960">
    <w:abstractNumId w:val="0"/>
  </w:num>
  <w:num w:numId="8" w16cid:durableId="808329806">
    <w:abstractNumId w:val="9"/>
  </w:num>
  <w:num w:numId="9" w16cid:durableId="560679394">
    <w:abstractNumId w:val="2"/>
  </w:num>
  <w:num w:numId="10" w16cid:durableId="15856528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FA"/>
    <w:rsid w:val="001063FA"/>
    <w:rsid w:val="0028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FFA8"/>
  <w15:docId w15:val="{F1624FC5-CF92-488A-A788-094D6949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0"/>
    <w:next w:val="a1"/>
    <w:link w:val="30"/>
    <w:uiPriority w:val="9"/>
    <w:qFormat/>
    <w:pPr>
      <w:spacing w:before="140" w:after="120"/>
      <w:outlineLvl w:val="2"/>
    </w:pPr>
    <w:rPr>
      <w:rFonts w:ascii="Liberation Serif" w:hAnsi="Liberation Serif"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1">
    <w:name w:val="Body Text"/>
    <w:basedOn w:val="a"/>
    <w:link w:val="a5"/>
    <w:pPr>
      <w:spacing w:after="140"/>
    </w:pPr>
  </w:style>
  <w:style w:type="character" w:customStyle="1" w:styleId="a5">
    <w:name w:val="Основной текст Знак"/>
    <w:basedOn w:val="1"/>
    <w:link w:val="a1"/>
    <w:rPr>
      <w:rFonts w:asciiTheme="minorHAnsi" w:hAnsiTheme="minorHAnsi"/>
      <w:color w:val="000000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2"/>
    <w:link w:val="3"/>
    <w:rPr>
      <w:rFonts w:ascii="Liberation Serif" w:hAnsi="Liberation Serif"/>
      <w:b/>
      <w:color w:val="000000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Theme="minorHAnsi" w:hAnsiTheme="minorHAnsi"/>
      <w:color w:val="000000"/>
      <w:sz w:val="22"/>
    </w:rPr>
  </w:style>
  <w:style w:type="paragraph" w:styleId="a0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2">
    <w:name w:val="Заголовок1"/>
    <w:basedOn w:val="1"/>
    <w:rPr>
      <w:rFonts w:ascii="Liberation Sans" w:hAnsi="Liberation Sans"/>
      <w:color w:val="000000"/>
      <w:sz w:val="28"/>
    </w:rPr>
  </w:style>
  <w:style w:type="paragraph" w:styleId="a9">
    <w:name w:val="caption"/>
    <w:basedOn w:val="a"/>
    <w:link w:val="aa"/>
    <w:pPr>
      <w:spacing w:before="120" w:after="120"/>
    </w:pPr>
    <w:rPr>
      <w:i/>
      <w:sz w:val="24"/>
    </w:rPr>
  </w:style>
  <w:style w:type="character" w:customStyle="1" w:styleId="aa">
    <w:name w:val="Название объекта Знак"/>
    <w:basedOn w:val="1"/>
    <w:link w:val="a9"/>
    <w:rPr>
      <w:rFonts w:asciiTheme="minorHAnsi" w:hAnsiTheme="minorHAnsi"/>
      <w:i/>
      <w:color w:val="000000"/>
      <w:sz w:val="24"/>
    </w:rPr>
  </w:style>
  <w:style w:type="paragraph" w:styleId="ab">
    <w:name w:val="No Spacing"/>
    <w:link w:val="ac"/>
  </w:style>
  <w:style w:type="character" w:customStyle="1" w:styleId="ac">
    <w:name w:val="Без интервала Знак"/>
    <w:link w:val="ab"/>
    <w:rPr>
      <w:rFonts w:asciiTheme="minorHAnsi" w:hAnsiTheme="minorHAnsi"/>
      <w:color w:val="000000"/>
      <w:sz w:val="22"/>
    </w:rPr>
  </w:style>
  <w:style w:type="paragraph" w:styleId="ad">
    <w:name w:val="List"/>
    <w:basedOn w:val="a1"/>
    <w:link w:val="ae"/>
  </w:style>
  <w:style w:type="character" w:customStyle="1" w:styleId="ae">
    <w:name w:val="Список Знак"/>
    <w:basedOn w:val="a5"/>
    <w:link w:val="ad"/>
    <w:rPr>
      <w:rFonts w:asciiTheme="minorHAnsi" w:hAnsiTheme="minorHAnsi"/>
      <w:color w:val="000000"/>
      <w:sz w:val="22"/>
    </w:rPr>
  </w:style>
  <w:style w:type="paragraph" w:customStyle="1" w:styleId="13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">
    <w:name w:val="index heading"/>
    <w:basedOn w:val="a"/>
    <w:link w:val="af0"/>
  </w:style>
  <w:style w:type="character" w:customStyle="1" w:styleId="af0">
    <w:name w:val="Указатель Знак"/>
    <w:basedOn w:val="1"/>
    <w:link w:val="af"/>
    <w:rPr>
      <w:rFonts w:asciiTheme="minorHAnsi" w:hAnsiTheme="minorHAnsi"/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f1"/>
    <w:rPr>
      <w:color w:val="000080"/>
      <w:u w:val="single"/>
    </w:rPr>
  </w:style>
  <w:style w:type="character" w:styleId="af1">
    <w:name w:val="Hyperlink"/>
    <w:link w:val="14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LO-normal">
    <w:name w:val="LO-normal"/>
    <w:link w:val="LO-normal0"/>
    <w:pPr>
      <w:spacing w:after="160"/>
    </w:pPr>
  </w:style>
  <w:style w:type="character" w:customStyle="1" w:styleId="LO-normal0">
    <w:name w:val="LO-normal"/>
    <w:link w:val="LO-normal"/>
    <w:rPr>
      <w:rFonts w:asciiTheme="minorHAnsi" w:hAnsiTheme="minorHAnsi"/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character" w:customStyle="1" w:styleId="a8">
    <w:name w:val="Заголовок Знак"/>
    <w:link w:val="a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nom.58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3387</Words>
  <Characters>19311</Characters>
  <Application>Microsoft Office Word</Application>
  <DocSecurity>0</DocSecurity>
  <Lines>160</Lines>
  <Paragraphs>45</Paragraphs>
  <ScaleCrop>false</ScaleCrop>
  <Company/>
  <LinksUpToDate>false</LinksUpToDate>
  <CharactersWithSpaces>22653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</dc:creator>
  <cp:lastModifiedBy>Татьяна Литвинова</cp:lastModifiedBy>
  <cp:revision>2</cp:revision>
  <dcterms:created xsi:type="dcterms:W3CDTF">2023-11-02T12:19:00Z</dcterms:created>
  <dcterms:modified xsi:type="dcterms:W3CDTF">2023-11-02T12:19:00Z</dcterms:modified>
</cp:coreProperties>
</file>